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50" w:rsidRPr="00004B50" w:rsidRDefault="00004B50" w:rsidP="00004B5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04B50">
        <w:rPr>
          <w:rFonts w:ascii="Times New Roman" w:eastAsia="Times New Roman" w:hAnsi="Times New Roman" w:cs="Times New Roman"/>
          <w:b/>
          <w:bCs/>
          <w:kern w:val="36"/>
          <w:sz w:val="48"/>
          <w:szCs w:val="48"/>
          <w:lang w:eastAsia="ru-RU"/>
        </w:rPr>
        <w:t xml:space="preserve">Методические рекомендации по проведению независимой </w:t>
      </w:r>
      <w:proofErr w:type="gramStart"/>
      <w:r w:rsidRPr="00004B50">
        <w:rPr>
          <w:rFonts w:ascii="Times New Roman" w:eastAsia="Times New Roman" w:hAnsi="Times New Roman" w:cs="Times New Roman"/>
          <w:b/>
          <w:bCs/>
          <w:kern w:val="36"/>
          <w:sz w:val="48"/>
          <w:szCs w:val="48"/>
          <w:lang w:eastAsia="ru-RU"/>
        </w:rPr>
        <w:t>системы оценки качества работы образовательных организаций</w:t>
      </w:r>
      <w:proofErr w:type="gramEnd"/>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(далее – Методические рекомендации).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 Методических рекомендациях дано определение независимой оценки качества образования с указанием основных «потребителей» результатов работы соответствующей системы, описаны формы независимой оценки качества, указаны возможные направления применения системы в деятельности органов управления образованием – соответствующая обобщенная информация представлена в разделе «Общие положения». Также в методические рекомендации включены разделы, характеризующие объект, инструменты, заказчиков, участников независимой оценки качества образования, порядок </w:t>
      </w:r>
      <w:proofErr w:type="gramStart"/>
      <w:r w:rsidRPr="00004B50">
        <w:rPr>
          <w:rFonts w:ascii="Times New Roman" w:eastAsia="Times New Roman" w:hAnsi="Times New Roman" w:cs="Times New Roman"/>
          <w:sz w:val="24"/>
          <w:szCs w:val="24"/>
          <w:lang w:eastAsia="ru-RU"/>
        </w:rPr>
        <w:t>использования инструментов независимой оценки качества образования</w:t>
      </w:r>
      <w:proofErr w:type="gramEnd"/>
      <w:r w:rsidRPr="00004B50">
        <w:rPr>
          <w:rFonts w:ascii="Times New Roman" w:eastAsia="Times New Roman" w:hAnsi="Times New Roman" w:cs="Times New Roman"/>
          <w:sz w:val="24"/>
          <w:szCs w:val="24"/>
          <w:lang w:eastAsia="ru-RU"/>
        </w:rPr>
        <w:t xml:space="preserve"> для разработки и принятия управленческих решений.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b/>
          <w:bCs/>
          <w:sz w:val="24"/>
          <w:szCs w:val="24"/>
          <w:lang w:eastAsia="ru-RU"/>
        </w:rPr>
        <w:t>I. Общие положения</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Независимая оценка качества образования –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w:t>
      </w:r>
    </w:p>
    <w:p w:rsidR="00004B50" w:rsidRPr="00004B50" w:rsidRDefault="00004B50" w:rsidP="00004B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4B50">
        <w:rPr>
          <w:rFonts w:ascii="Times New Roman" w:eastAsia="Times New Roman" w:hAnsi="Times New Roman" w:cs="Times New Roman"/>
          <w:sz w:val="24"/>
          <w:szCs w:val="24"/>
          <w:lang w:eastAsia="ru-RU"/>
        </w:rPr>
        <w:t xml:space="preserve">потребностям физических лиц – потребителей образовательных услуг (в том числе, родителей несовершеннолетних, обучающихся по программам дошкольного, общего и дополнительного образования детей и иным программам, и совершеннолетних, обучающихся по соответствующим образовательным программам)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 </w:t>
      </w:r>
      <w:proofErr w:type="gramEnd"/>
    </w:p>
    <w:p w:rsidR="00004B50" w:rsidRPr="00004B50" w:rsidRDefault="00004B50" w:rsidP="00004B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 </w:t>
      </w:r>
    </w:p>
    <w:p w:rsidR="00004B50" w:rsidRPr="00004B50" w:rsidRDefault="00004B50" w:rsidP="00004B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учредителя, общественных объединений и др. в части составления рейтингов (</w:t>
      </w:r>
      <w:proofErr w:type="spellStart"/>
      <w:r w:rsidRPr="00004B50">
        <w:rPr>
          <w:rFonts w:ascii="Times New Roman" w:eastAsia="Times New Roman" w:hAnsi="Times New Roman" w:cs="Times New Roman"/>
          <w:sz w:val="24"/>
          <w:szCs w:val="24"/>
          <w:lang w:eastAsia="ru-RU"/>
        </w:rPr>
        <w:t>рэнкингов</w:t>
      </w:r>
      <w:proofErr w:type="spellEnd"/>
      <w:r w:rsidRPr="00004B50">
        <w:rPr>
          <w:rFonts w:ascii="Times New Roman" w:eastAsia="Times New Roman" w:hAnsi="Times New Roman" w:cs="Times New Roman"/>
          <w:sz w:val="24"/>
          <w:szCs w:val="24"/>
          <w:lang w:eastAsia="ru-RU"/>
        </w:rPr>
        <w:t xml:space="preserve">),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Независимая оценка качества образования осуществляется по инициативе юридических или физических лиц с привлечением к этой оценке организаций, имеющих опыт в данной деятельности и использующих </w:t>
      </w:r>
      <w:proofErr w:type="spellStart"/>
      <w:r w:rsidRPr="00004B50">
        <w:rPr>
          <w:rFonts w:ascii="Times New Roman" w:eastAsia="Times New Roman" w:hAnsi="Times New Roman" w:cs="Times New Roman"/>
          <w:sz w:val="24"/>
          <w:szCs w:val="24"/>
          <w:lang w:eastAsia="ru-RU"/>
        </w:rPr>
        <w:t>валидный</w:t>
      </w:r>
      <w:proofErr w:type="spellEnd"/>
      <w:r w:rsidRPr="00004B50">
        <w:rPr>
          <w:rFonts w:ascii="Times New Roman" w:eastAsia="Times New Roman" w:hAnsi="Times New Roman" w:cs="Times New Roman"/>
          <w:sz w:val="24"/>
          <w:szCs w:val="24"/>
          <w:lang w:eastAsia="ru-RU"/>
        </w:rPr>
        <w:t xml:space="preserve"> инструментарий для проведения оценочных </w:t>
      </w:r>
      <w:r w:rsidRPr="00004B50">
        <w:rPr>
          <w:rFonts w:ascii="Times New Roman" w:eastAsia="Times New Roman" w:hAnsi="Times New Roman" w:cs="Times New Roman"/>
          <w:sz w:val="24"/>
          <w:szCs w:val="24"/>
          <w:lang w:eastAsia="ru-RU"/>
        </w:rPr>
        <w:lastRenderedPageBreak/>
        <w:t xml:space="preserve">процедур. Вместе с тем, образовательная организация вправе выбрать сама те организации (общественные, общественно–профессиональные, автономные некоммерческие, негосударственные организации), которые будут содействовать получению ею независимой оценки деятельности.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Независимая оценка качества образования может осуществляться в форме рейтингов (</w:t>
      </w:r>
      <w:proofErr w:type="spellStart"/>
      <w:r w:rsidRPr="00004B50">
        <w:rPr>
          <w:rFonts w:ascii="Times New Roman" w:eastAsia="Times New Roman" w:hAnsi="Times New Roman" w:cs="Times New Roman"/>
          <w:sz w:val="24"/>
          <w:szCs w:val="24"/>
          <w:lang w:eastAsia="ru-RU"/>
        </w:rPr>
        <w:t>рэнкингов</w:t>
      </w:r>
      <w:proofErr w:type="spellEnd"/>
      <w:r w:rsidRPr="00004B50">
        <w:rPr>
          <w:rFonts w:ascii="Times New Roman" w:eastAsia="Times New Roman" w:hAnsi="Times New Roman" w:cs="Times New Roman"/>
          <w:sz w:val="24"/>
          <w:szCs w:val="24"/>
          <w:lang w:eastAsia="ru-RU"/>
        </w:rPr>
        <w:t xml:space="preserve">), других оценочных процедур в отношении образовательных организаций всех видов, а также образовательных программ, в том числе с использованием методологии и результатов международных сопоставительных исследований в области образования.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 мировой практике разработкой и реализацией процедур независимой оценки качества образования, в том числе рейтингов организаций, предоставляющих образовательные услуги, занимаются, как правило, независимые организации.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Например, формирование мировых рейтингов университетов осуществляется информационными холдингами US </w:t>
      </w:r>
      <w:proofErr w:type="spellStart"/>
      <w:r w:rsidRPr="00004B50">
        <w:rPr>
          <w:rFonts w:ascii="Times New Roman" w:eastAsia="Times New Roman" w:hAnsi="Times New Roman" w:cs="Times New Roman"/>
          <w:sz w:val="24"/>
          <w:szCs w:val="24"/>
          <w:lang w:eastAsia="ru-RU"/>
        </w:rPr>
        <w:t>News</w:t>
      </w:r>
      <w:proofErr w:type="spellEnd"/>
      <w:r w:rsidRPr="00004B50">
        <w:rPr>
          <w:rFonts w:ascii="Times New Roman" w:eastAsia="Times New Roman" w:hAnsi="Times New Roman" w:cs="Times New Roman"/>
          <w:sz w:val="24"/>
          <w:szCs w:val="24"/>
          <w:lang w:eastAsia="ru-RU"/>
        </w:rPr>
        <w:t xml:space="preserve"> (выпускает рейтинг вузов US </w:t>
      </w:r>
      <w:proofErr w:type="spellStart"/>
      <w:r w:rsidRPr="00004B50">
        <w:rPr>
          <w:rFonts w:ascii="Times New Roman" w:eastAsia="Times New Roman" w:hAnsi="Times New Roman" w:cs="Times New Roman"/>
          <w:sz w:val="24"/>
          <w:szCs w:val="24"/>
          <w:lang w:eastAsia="ru-RU"/>
        </w:rPr>
        <w:t>News</w:t>
      </w:r>
      <w:proofErr w:type="spellEnd"/>
      <w:r w:rsidRPr="00004B50">
        <w:rPr>
          <w:rFonts w:ascii="Times New Roman" w:eastAsia="Times New Roman" w:hAnsi="Times New Roman" w:cs="Times New Roman"/>
          <w:sz w:val="24"/>
          <w:szCs w:val="24"/>
          <w:lang w:eastAsia="ru-RU"/>
        </w:rPr>
        <w:t xml:space="preserve"> </w:t>
      </w:r>
      <w:proofErr w:type="spellStart"/>
      <w:r w:rsidRPr="00004B50">
        <w:rPr>
          <w:rFonts w:ascii="Times New Roman" w:eastAsia="Times New Roman" w:hAnsi="Times New Roman" w:cs="Times New Roman"/>
          <w:sz w:val="24"/>
          <w:szCs w:val="24"/>
          <w:lang w:eastAsia="ru-RU"/>
        </w:rPr>
        <w:t>and</w:t>
      </w:r>
      <w:proofErr w:type="spellEnd"/>
      <w:r w:rsidRPr="00004B50">
        <w:rPr>
          <w:rFonts w:ascii="Times New Roman" w:eastAsia="Times New Roman" w:hAnsi="Times New Roman" w:cs="Times New Roman"/>
          <w:sz w:val="24"/>
          <w:szCs w:val="24"/>
          <w:lang w:eastAsia="ru-RU"/>
        </w:rPr>
        <w:t xml:space="preserve"> </w:t>
      </w:r>
      <w:proofErr w:type="spellStart"/>
      <w:r w:rsidRPr="00004B50">
        <w:rPr>
          <w:rFonts w:ascii="Times New Roman" w:eastAsia="Times New Roman" w:hAnsi="Times New Roman" w:cs="Times New Roman"/>
          <w:sz w:val="24"/>
          <w:szCs w:val="24"/>
          <w:lang w:eastAsia="ru-RU"/>
        </w:rPr>
        <w:t>World</w:t>
      </w:r>
      <w:proofErr w:type="spellEnd"/>
      <w:r w:rsidRPr="00004B50">
        <w:rPr>
          <w:rFonts w:ascii="Times New Roman" w:eastAsia="Times New Roman" w:hAnsi="Times New Roman" w:cs="Times New Roman"/>
          <w:sz w:val="24"/>
          <w:szCs w:val="24"/>
          <w:lang w:eastAsia="ru-RU"/>
        </w:rPr>
        <w:t xml:space="preserve"> </w:t>
      </w:r>
      <w:proofErr w:type="spellStart"/>
      <w:r w:rsidRPr="00004B50">
        <w:rPr>
          <w:rFonts w:ascii="Times New Roman" w:eastAsia="Times New Roman" w:hAnsi="Times New Roman" w:cs="Times New Roman"/>
          <w:sz w:val="24"/>
          <w:szCs w:val="24"/>
          <w:lang w:eastAsia="ru-RU"/>
        </w:rPr>
        <w:t>Report</w:t>
      </w:r>
      <w:proofErr w:type="spellEnd"/>
      <w:r w:rsidRPr="00004B50">
        <w:rPr>
          <w:rFonts w:ascii="Times New Roman" w:eastAsia="Times New Roman" w:hAnsi="Times New Roman" w:cs="Times New Roman"/>
          <w:sz w:val="24"/>
          <w:szCs w:val="24"/>
          <w:lang w:eastAsia="ru-RU"/>
        </w:rPr>
        <w:t xml:space="preserve">), </w:t>
      </w:r>
      <w:proofErr w:type="spellStart"/>
      <w:r w:rsidRPr="00004B50">
        <w:rPr>
          <w:rFonts w:ascii="Times New Roman" w:eastAsia="Times New Roman" w:hAnsi="Times New Roman" w:cs="Times New Roman"/>
          <w:sz w:val="24"/>
          <w:szCs w:val="24"/>
          <w:lang w:eastAsia="ru-RU"/>
        </w:rPr>
        <w:t>News</w:t>
      </w:r>
      <w:proofErr w:type="spellEnd"/>
      <w:r w:rsidRPr="00004B50">
        <w:rPr>
          <w:rFonts w:ascii="Times New Roman" w:eastAsia="Times New Roman" w:hAnsi="Times New Roman" w:cs="Times New Roman"/>
          <w:sz w:val="24"/>
          <w:szCs w:val="24"/>
          <w:lang w:eastAsia="ru-RU"/>
        </w:rPr>
        <w:t xml:space="preserve"> UK (холдинг, выпускающий известное лондонское издание </w:t>
      </w:r>
      <w:proofErr w:type="spellStart"/>
      <w:r w:rsidRPr="00004B50">
        <w:rPr>
          <w:rFonts w:ascii="Times New Roman" w:eastAsia="Times New Roman" w:hAnsi="Times New Roman" w:cs="Times New Roman"/>
          <w:sz w:val="24"/>
          <w:szCs w:val="24"/>
          <w:lang w:eastAsia="ru-RU"/>
        </w:rPr>
        <w:t>the</w:t>
      </w:r>
      <w:proofErr w:type="spellEnd"/>
      <w:r w:rsidRPr="00004B50">
        <w:rPr>
          <w:rFonts w:ascii="Times New Roman" w:eastAsia="Times New Roman" w:hAnsi="Times New Roman" w:cs="Times New Roman"/>
          <w:sz w:val="24"/>
          <w:szCs w:val="24"/>
          <w:lang w:eastAsia="ru-RU"/>
        </w:rPr>
        <w:t xml:space="preserve"> </w:t>
      </w:r>
      <w:proofErr w:type="spellStart"/>
      <w:r w:rsidRPr="00004B50">
        <w:rPr>
          <w:rFonts w:ascii="Times New Roman" w:eastAsia="Times New Roman" w:hAnsi="Times New Roman" w:cs="Times New Roman"/>
          <w:sz w:val="24"/>
          <w:szCs w:val="24"/>
          <w:lang w:eastAsia="ru-RU"/>
        </w:rPr>
        <w:t>Times</w:t>
      </w:r>
      <w:proofErr w:type="spellEnd"/>
      <w:r w:rsidRPr="00004B50">
        <w:rPr>
          <w:rFonts w:ascii="Times New Roman" w:eastAsia="Times New Roman" w:hAnsi="Times New Roman" w:cs="Times New Roman"/>
          <w:sz w:val="24"/>
          <w:szCs w:val="24"/>
          <w:lang w:eastAsia="ru-RU"/>
        </w:rPr>
        <w:t>).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 например, информационное агентство «Интерфакс», «Эксперт РА/</w:t>
      </w:r>
      <w:proofErr w:type="spellStart"/>
      <w:r w:rsidRPr="00004B50">
        <w:rPr>
          <w:rFonts w:ascii="Times New Roman" w:eastAsia="Times New Roman" w:hAnsi="Times New Roman" w:cs="Times New Roman"/>
          <w:sz w:val="24"/>
          <w:szCs w:val="24"/>
          <w:lang w:eastAsia="ru-RU"/>
        </w:rPr>
        <w:t>РейтОР</w:t>
      </w:r>
      <w:proofErr w:type="spellEnd"/>
      <w:r w:rsidRPr="00004B50">
        <w:rPr>
          <w:rFonts w:ascii="Times New Roman" w:eastAsia="Times New Roman" w:hAnsi="Times New Roman" w:cs="Times New Roman"/>
          <w:sz w:val="24"/>
          <w:szCs w:val="24"/>
          <w:lang w:eastAsia="ru-RU"/>
        </w:rPr>
        <w:t xml:space="preserve">» рейтинговое агентство «Эксперт РА», РИА «Новости».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На уровне региона, муниципального образования также может быть востребована сравнительная оценка (</w:t>
      </w:r>
      <w:proofErr w:type="spellStart"/>
      <w:r w:rsidRPr="00004B50">
        <w:rPr>
          <w:rFonts w:ascii="Times New Roman" w:eastAsia="Times New Roman" w:hAnsi="Times New Roman" w:cs="Times New Roman"/>
          <w:sz w:val="24"/>
          <w:szCs w:val="24"/>
          <w:lang w:eastAsia="ru-RU"/>
        </w:rPr>
        <w:t>рейтингование</w:t>
      </w:r>
      <w:proofErr w:type="spellEnd"/>
      <w:r w:rsidRPr="00004B50">
        <w:rPr>
          <w:rFonts w:ascii="Times New Roman" w:eastAsia="Times New Roman" w:hAnsi="Times New Roman" w:cs="Times New Roman"/>
          <w:sz w:val="24"/>
          <w:szCs w:val="24"/>
          <w:lang w:eastAsia="ru-RU"/>
        </w:rPr>
        <w:t xml:space="preserve">) школ (например, в разрезе отдельных категорий: гимназии, лицеи, школы с углубленным изучением ряда предметов).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Результаты оценки могут оказаться значимыми для широкого круга заинтересованных пользователей: родителей, руководства школ, органов управления образованием муниципального, регионального и федерального уровней.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Соответствующий рейтинг (или другие оценочные процедуры) может быть инициирован учредителем для последующего обсуждения параметров качества образования, соответствия запроса потребителей и предложений поставщиков на рынке образовательных услуг, места и роли продвинутых школ в развитии системы образования.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Инициатором проведения сравнительных оценочных процедур также могут выступать общественный совет при региональном (муниципальном) органе исполнительной власти, региональная общественная палата, общественные объединения.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управление в сфере образования, органы местного самоуправления могут инициировать проведение оценочных процедур с учетом перспективы их применения в интересах граждан.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Инициативу по проведению оценочных процедур, направленных на получение результатов, значимых для отдельных граждан, проявляют сами граждане при обращении с соответствующим заказом в организации (к экспертам), осуществляющие такие процедуры.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b/>
          <w:bCs/>
          <w:sz w:val="24"/>
          <w:szCs w:val="24"/>
          <w:lang w:eastAsia="ru-RU"/>
        </w:rPr>
        <w:t xml:space="preserve">II. Методические рекомендации по проведению независимой </w:t>
      </w:r>
      <w:proofErr w:type="gramStart"/>
      <w:r w:rsidRPr="00004B50">
        <w:rPr>
          <w:rFonts w:ascii="Times New Roman" w:eastAsia="Times New Roman" w:hAnsi="Times New Roman" w:cs="Times New Roman"/>
          <w:b/>
          <w:bCs/>
          <w:sz w:val="24"/>
          <w:szCs w:val="24"/>
          <w:lang w:eastAsia="ru-RU"/>
        </w:rPr>
        <w:t>системы оценки качества</w:t>
      </w:r>
      <w:r w:rsidRPr="00004B50">
        <w:rPr>
          <w:rFonts w:ascii="Times New Roman" w:eastAsia="Times New Roman" w:hAnsi="Times New Roman" w:cs="Times New Roman"/>
          <w:b/>
          <w:bCs/>
          <w:sz w:val="24"/>
          <w:szCs w:val="24"/>
          <w:lang w:eastAsia="ru-RU"/>
        </w:rPr>
        <w:br/>
        <w:t>работы образовательных организаций</w:t>
      </w:r>
      <w:proofErr w:type="gramEnd"/>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b/>
          <w:bCs/>
          <w:sz w:val="24"/>
          <w:szCs w:val="24"/>
          <w:lang w:eastAsia="ru-RU"/>
        </w:rPr>
        <w:lastRenderedPageBreak/>
        <w:t>1. Методические рекомендации разработаны</w:t>
      </w:r>
      <w:proofErr w:type="gramStart"/>
      <w:r w:rsidRPr="00004B50">
        <w:rPr>
          <w:rFonts w:ascii="Times New Roman" w:eastAsia="Times New Roman" w:hAnsi="Times New Roman" w:cs="Times New Roman"/>
          <w:b/>
          <w:bCs/>
          <w:sz w:val="24"/>
          <w:szCs w:val="24"/>
          <w:vertAlign w:val="superscript"/>
          <w:lang w:eastAsia="ru-RU"/>
        </w:rPr>
        <w:t>1</w:t>
      </w:r>
      <w:proofErr w:type="gramEnd"/>
      <w:r w:rsidRPr="00004B50">
        <w:rPr>
          <w:rFonts w:ascii="Times New Roman" w:eastAsia="Times New Roman" w:hAnsi="Times New Roman" w:cs="Times New Roman"/>
          <w:b/>
          <w:bCs/>
          <w:sz w:val="24"/>
          <w:szCs w:val="24"/>
          <w:lang w:eastAsia="ru-RU"/>
        </w:rPr>
        <w:t xml:space="preserve"> для органов исполнительной власти субъектов Российской Федерации, осуществляющих управление в сфере образования,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 </w:t>
      </w:r>
    </w:p>
    <w:p w:rsidR="00004B50" w:rsidRPr="00004B50" w:rsidRDefault="00004B50" w:rsidP="00004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 </w:t>
      </w:r>
    </w:p>
    <w:p w:rsidR="00004B50" w:rsidRPr="00004B50" w:rsidRDefault="00004B50" w:rsidP="00004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координацию действий ведомств,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 </w:t>
      </w:r>
    </w:p>
    <w:p w:rsidR="00004B50" w:rsidRPr="00004B50" w:rsidRDefault="00004B50" w:rsidP="00004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 </w:t>
      </w:r>
    </w:p>
    <w:p w:rsidR="00004B50" w:rsidRPr="00004B50" w:rsidRDefault="00004B50" w:rsidP="00004B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мероприятия по повышению эффективности, качества и доступности образовательных услуг.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b/>
          <w:bCs/>
          <w:sz w:val="24"/>
          <w:szCs w:val="24"/>
          <w:lang w:eastAsia="ru-RU"/>
        </w:rPr>
        <w:t>2. Система независимой оценки качества образования</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2.1. Объект независимой оценки качества образования</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Объектом независимой оценки качества образования могут быть:</w:t>
      </w:r>
    </w:p>
    <w:p w:rsidR="00004B50" w:rsidRPr="00004B50" w:rsidRDefault="00004B50" w:rsidP="00004B5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образовательные программы, реализуемые образовательными организациями; </w:t>
      </w:r>
    </w:p>
    <w:p w:rsidR="00004B50" w:rsidRPr="00004B50" w:rsidRDefault="00004B50" w:rsidP="00004B5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условия реализации образовательного процесса, сайты образовательных организаций и др.; </w:t>
      </w:r>
    </w:p>
    <w:p w:rsidR="00004B50" w:rsidRPr="00004B50" w:rsidRDefault="00004B50" w:rsidP="00004B5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результаты освоения </w:t>
      </w:r>
      <w:proofErr w:type="gramStart"/>
      <w:r w:rsidRPr="00004B50">
        <w:rPr>
          <w:rFonts w:ascii="Times New Roman" w:eastAsia="Times New Roman" w:hAnsi="Times New Roman" w:cs="Times New Roman"/>
          <w:sz w:val="24"/>
          <w:szCs w:val="24"/>
          <w:lang w:eastAsia="ru-RU"/>
        </w:rPr>
        <w:t>обучающимися</w:t>
      </w:r>
      <w:proofErr w:type="gramEnd"/>
      <w:r w:rsidRPr="00004B50">
        <w:rPr>
          <w:rFonts w:ascii="Times New Roman" w:eastAsia="Times New Roman" w:hAnsi="Times New Roman" w:cs="Times New Roman"/>
          <w:sz w:val="24"/>
          <w:szCs w:val="24"/>
          <w:lang w:eastAsia="ru-RU"/>
        </w:rPr>
        <w:t xml:space="preserve"> образовательных программ; </w:t>
      </w:r>
    </w:p>
    <w:p w:rsidR="00004B50" w:rsidRPr="00004B50" w:rsidRDefault="00004B50" w:rsidP="00004B5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деятельность органов исполнительной власти субъектов Российской Федерации, осуществляющих управление образованием, органов местного самоуправления в части организации текущего функционирования и развития образования.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2.2. Инструменты независимой оценки качества образования</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Согласно принципам информационной открытости в соответствии с действующим федеральным законом от 29 декабря 2012 г. № 273–ФЗ «Об образовании в Российской Федерации» (далее – Федеральный закон) все образовательные учреждения обязаны представлять на своем сайте данные о своей деятельности (далее – открытые данные).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Данная норма расширяет возможности для формирования различных инструментов независимой оценки качества образования. В этой связи органы исполнительной власти субъектов Российской Федерации, осуществляющие управление в сфере образования,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lastRenderedPageBreak/>
        <w:t>Организации, осуществляющие оценочные процедуры, используют открытые данные, публичные доклады региональных (муниципальных) органов управления образованием, образовательных организаций (при согласовании с образовательной организацией) для построения рейтингов (</w:t>
      </w:r>
      <w:proofErr w:type="spellStart"/>
      <w:r w:rsidRPr="00004B50">
        <w:rPr>
          <w:rFonts w:ascii="Times New Roman" w:eastAsia="Times New Roman" w:hAnsi="Times New Roman" w:cs="Times New Roman"/>
          <w:sz w:val="24"/>
          <w:szCs w:val="24"/>
          <w:lang w:eastAsia="ru-RU"/>
        </w:rPr>
        <w:t>рэнкингов</w:t>
      </w:r>
      <w:proofErr w:type="spellEnd"/>
      <w:r w:rsidRPr="00004B50">
        <w:rPr>
          <w:rFonts w:ascii="Times New Roman" w:eastAsia="Times New Roman" w:hAnsi="Times New Roman" w:cs="Times New Roman"/>
          <w:sz w:val="24"/>
          <w:szCs w:val="24"/>
          <w:lang w:eastAsia="ru-RU"/>
        </w:rPr>
        <w:t xml:space="preserve">) по различным основаниям, в интересах различных групп потребителей образовательных услуг.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2.2.1. Рейтинги в образовании</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Рейтинги в сфере образования являются популярным и востребованным инструментом управления и информирования потребителей образовательных услуг.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Вместе с тем, рейтинг – один из возможных в рамках независимой </w:t>
      </w:r>
      <w:proofErr w:type="gramStart"/>
      <w:r w:rsidRPr="00004B50">
        <w:rPr>
          <w:rFonts w:ascii="Times New Roman" w:eastAsia="Times New Roman" w:hAnsi="Times New Roman" w:cs="Times New Roman"/>
          <w:sz w:val="24"/>
          <w:szCs w:val="24"/>
          <w:lang w:eastAsia="ru-RU"/>
        </w:rPr>
        <w:t>системы оценки качества образования подходов</w:t>
      </w:r>
      <w:proofErr w:type="gramEnd"/>
      <w:r w:rsidRPr="00004B50">
        <w:rPr>
          <w:rFonts w:ascii="Times New Roman" w:eastAsia="Times New Roman" w:hAnsi="Times New Roman" w:cs="Times New Roman"/>
          <w:sz w:val="24"/>
          <w:szCs w:val="24"/>
          <w:lang w:eastAsia="ru-RU"/>
        </w:rPr>
        <w:t xml:space="preserve"> к представлению информации о результатах деятельности образовательных организаций. Для обеспечения качества и </w:t>
      </w:r>
      <w:proofErr w:type="gramStart"/>
      <w:r w:rsidRPr="00004B50">
        <w:rPr>
          <w:rFonts w:ascii="Times New Roman" w:eastAsia="Times New Roman" w:hAnsi="Times New Roman" w:cs="Times New Roman"/>
          <w:sz w:val="24"/>
          <w:szCs w:val="24"/>
          <w:lang w:eastAsia="ru-RU"/>
        </w:rPr>
        <w:t>достоверности</w:t>
      </w:r>
      <w:proofErr w:type="gramEnd"/>
      <w:r w:rsidRPr="00004B50">
        <w:rPr>
          <w:rFonts w:ascii="Times New Roman" w:eastAsia="Times New Roman" w:hAnsi="Times New Roman" w:cs="Times New Roman"/>
          <w:sz w:val="24"/>
          <w:szCs w:val="24"/>
          <w:lang w:eastAsia="ru-RU"/>
        </w:rPr>
        <w:t xml:space="preserve"> осуществляемых в субъектах Российской Федерации рейтингах необходимо соблюдение следующих рекомендаций: </w:t>
      </w:r>
    </w:p>
    <w:p w:rsidR="00004B50" w:rsidRPr="00004B50" w:rsidRDefault="00004B50" w:rsidP="00004B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информация об осуществляемых в субъекте Российской Федерации процедурах независимой оценки качества образования должна быть размещена в открытом доступе и содержать: </w:t>
      </w:r>
      <w:r w:rsidRPr="00004B50">
        <w:rPr>
          <w:rFonts w:ascii="Times New Roman" w:eastAsia="Times New Roman" w:hAnsi="Times New Roman" w:cs="Times New Roman"/>
          <w:sz w:val="24"/>
          <w:szCs w:val="24"/>
          <w:lang w:eastAsia="ru-RU"/>
        </w:rPr>
        <w:br/>
      </w:r>
      <w:proofErr w:type="gramStart"/>
      <w:r w:rsidRPr="00004B50">
        <w:rPr>
          <w:rFonts w:ascii="Times New Roman" w:eastAsia="Times New Roman" w:hAnsi="Times New Roman" w:cs="Times New Roman"/>
          <w:sz w:val="24"/>
          <w:szCs w:val="24"/>
          <w:lang w:eastAsia="ru-RU"/>
        </w:rPr>
        <w:t>–о</w:t>
      </w:r>
      <w:proofErr w:type="gramEnd"/>
      <w:r w:rsidRPr="00004B50">
        <w:rPr>
          <w:rFonts w:ascii="Times New Roman" w:eastAsia="Times New Roman" w:hAnsi="Times New Roman" w:cs="Times New Roman"/>
          <w:sz w:val="24"/>
          <w:szCs w:val="24"/>
          <w:lang w:eastAsia="ru-RU"/>
        </w:rPr>
        <w:t xml:space="preserve">писание методов и индикаторов, используемых при построении рейтинга образовательных организаций; </w:t>
      </w:r>
      <w:r w:rsidRPr="00004B50">
        <w:rPr>
          <w:rFonts w:ascii="Times New Roman" w:eastAsia="Times New Roman" w:hAnsi="Times New Roman" w:cs="Times New Roman"/>
          <w:sz w:val="24"/>
          <w:szCs w:val="24"/>
          <w:lang w:eastAsia="ru-RU"/>
        </w:rPr>
        <w:br/>
        <w:t xml:space="preserve">–сведения о баллах и весах для каждого отдельного индикатора, используемых для расчета итогового/комплексного индикатора; </w:t>
      </w:r>
      <w:r w:rsidRPr="00004B50">
        <w:rPr>
          <w:rFonts w:ascii="Times New Roman" w:eastAsia="Times New Roman" w:hAnsi="Times New Roman" w:cs="Times New Roman"/>
          <w:sz w:val="24"/>
          <w:szCs w:val="24"/>
          <w:lang w:eastAsia="ru-RU"/>
        </w:rPr>
        <w:br/>
        <w:t xml:space="preserve">–анализ и интерпретацию полученных в ходе оценочных процедур результатов; </w:t>
      </w:r>
    </w:p>
    <w:p w:rsidR="00004B50" w:rsidRPr="00004B50" w:rsidRDefault="00004B50" w:rsidP="00004B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при формировании системы рейтингов необходимо учитывать специфику характеристик и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w:t>
      </w:r>
    </w:p>
    <w:p w:rsidR="00004B50" w:rsidRPr="00004B50" w:rsidRDefault="00004B50" w:rsidP="00004B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все информационные источники, используемые для осуществления рейтинга, должны быть открытыми, а также предусматривать возможность уточнения и/или проверки представляемых данных (отчетные данные ведомственной статистики, базы данных, результаты внешних оценочных процедур, мнения школьников, учителей и родителей, и т.п.); </w:t>
      </w:r>
    </w:p>
    <w:p w:rsidR="00004B50" w:rsidRPr="00004B50" w:rsidRDefault="00004B50" w:rsidP="00004B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результаты рейтинга должны быть направлены на удовлетворение запросов целевой аудитории (участников получения, предоставления образовательной услуги, заинтересованных организаций, ведомств) и представлены в открытом доступе в сети Интернет; </w:t>
      </w:r>
    </w:p>
    <w:p w:rsidR="00004B50" w:rsidRPr="00004B50" w:rsidRDefault="00004B50" w:rsidP="00004B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рейтинг, представленный в открытом доступе, должен содержать механизмы обратной связи, по которым отдельные пользователи или образовательные организации, включенные в рейтинг, могут получить разъяснения о применяемой методологии, направить свои комментарии.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2.2.2. Публичные доклады и другие открытые данные</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С переходом на новые образовательные стандарты образования расширено общественное участие в управлении образованием и оценке его качества, эффективности. Данные внешней и внутренней оценки публикуются образовательными организациями в публичном докладе, обсуждаются с участием представителей органов государственно–общественного управления образованием, СМИ, общественных объединений.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lastRenderedPageBreak/>
        <w:t xml:space="preserve">В настоящее время в 84,4% организациях общего образования Российской Федерации созданы и осуществляют свою деятельность органы государственно–общественного управления (советы образовательного учреждения, управляющие советы, наблюдательные советы). В 51,5% школ Российской Федерации действуют одновременно несколько форм государственно–общественного управления.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 а также в совершенствование подходов к формированию содержания и форматов представления и обсуждения публичных докладов, используемых при оценке условий и результатов реализации образовательных программ соответствующего уровня.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Параметры представления информации в публичных докладах уточняются в соответствии с ожиданиями и запросами граждан – потребителей образовательных услуг, представителей заинтересованных структур (бизнес, общественные объединения, профессиональные объединения и ассоциации). Публичные доклады размещаются на официальных сайтах образовательных организаций, органов, осуществляющих управление в сфере образования.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 соответствии со статьей 97 Федерального закона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Данные официального статистического учета, другие сведения, характеризующие условия и процесс образовательной деятельности в образовательной организации, размещаются на официальном электронном ресурсе в информационно-коммуникационной сети «Интернет».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 Правительства Российской Федерации от 10 июля 2013 г. № 582).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2.2.3. Измерительные материалы</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Для определения уровня результатов освоения образовательных программ организациями, осуществляющими оценочные процедуры, разрабатываются соответствующие измерительные материалы (тесты, оценочные задания, др.).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 качестве основы для разработки измерительных материалов используются: </w:t>
      </w:r>
    </w:p>
    <w:p w:rsidR="00004B50" w:rsidRPr="00004B50" w:rsidRDefault="00004B50" w:rsidP="00004B5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требования соответствующих ФГОС к результатам освоения образовательных программ; </w:t>
      </w:r>
    </w:p>
    <w:p w:rsidR="00004B50" w:rsidRPr="00004B50" w:rsidRDefault="00004B50" w:rsidP="00004B5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измерительные материалы международных сопоставительных исследований результатов образования; </w:t>
      </w:r>
    </w:p>
    <w:p w:rsidR="00004B50" w:rsidRPr="00004B50" w:rsidRDefault="00004B50" w:rsidP="00004B5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требования заказчика.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lastRenderedPageBreak/>
        <w:t>2.3. Заказчики независимой оценки качества образования</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 качестве </w:t>
      </w:r>
      <w:proofErr w:type="gramStart"/>
      <w:r w:rsidRPr="00004B50">
        <w:rPr>
          <w:rFonts w:ascii="Times New Roman" w:eastAsia="Times New Roman" w:hAnsi="Times New Roman" w:cs="Times New Roman"/>
          <w:sz w:val="24"/>
          <w:szCs w:val="24"/>
          <w:lang w:eastAsia="ru-RU"/>
        </w:rPr>
        <w:t>заказчиков процедур независимой оценки качества образования</w:t>
      </w:r>
      <w:proofErr w:type="gramEnd"/>
      <w:r w:rsidRPr="00004B50">
        <w:rPr>
          <w:rFonts w:ascii="Times New Roman" w:eastAsia="Times New Roman" w:hAnsi="Times New Roman" w:cs="Times New Roman"/>
          <w:sz w:val="24"/>
          <w:szCs w:val="24"/>
          <w:lang w:eastAsia="ru-RU"/>
        </w:rPr>
        <w:t xml:space="preserve"> могут выступать:</w:t>
      </w:r>
    </w:p>
    <w:p w:rsidR="00004B50" w:rsidRPr="00004B50" w:rsidRDefault="00004B50" w:rsidP="00004B5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общественные советы</w:t>
      </w:r>
      <w:proofErr w:type="gramStart"/>
      <w:r w:rsidRPr="00004B50">
        <w:rPr>
          <w:rFonts w:ascii="Times New Roman" w:eastAsia="Times New Roman" w:hAnsi="Times New Roman" w:cs="Times New Roman"/>
          <w:sz w:val="24"/>
          <w:szCs w:val="24"/>
          <w:vertAlign w:val="superscript"/>
          <w:lang w:eastAsia="ru-RU"/>
        </w:rPr>
        <w:t>2</w:t>
      </w:r>
      <w:proofErr w:type="gramEnd"/>
      <w:r w:rsidRPr="00004B50">
        <w:rPr>
          <w:rFonts w:ascii="Times New Roman" w:eastAsia="Times New Roman" w:hAnsi="Times New Roman" w:cs="Times New Roman"/>
          <w:sz w:val="24"/>
          <w:szCs w:val="24"/>
          <w:lang w:eastAsia="ru-RU"/>
        </w:rPr>
        <w:t xml:space="preserve">, общественные объединения, региональные общественные палаты –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 организациями, осуществляющими процедуры независимой оценки качества образования; </w:t>
      </w:r>
    </w:p>
    <w:p w:rsidR="00004B50" w:rsidRPr="00004B50" w:rsidRDefault="00004B50" w:rsidP="00004B5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учредитель образовательной организации – обращается к организации, осуществляющей процедуры независимой оценки качества образования, для включения подведомственной организации (с учетом согласия на участие в соответствующей программе со стороны органа государственно–общественного управления данной организации) в соответствующие программы оценочных процедур (в том числе рейтинги, формы общественно–профессиональной аккредитации, др.); </w:t>
      </w:r>
    </w:p>
    <w:p w:rsidR="00004B50" w:rsidRPr="00004B50" w:rsidRDefault="00004B50" w:rsidP="00004B5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 согласовывают с общественным советом инициативу по проведению соответствующих оценочных процедур и совместно формируют заказ организациям, осуществляющим процедуры независимой оценки качества образования, обеспечивая открытость этапов обсуждения и согласования заказа; </w:t>
      </w:r>
    </w:p>
    <w:p w:rsidR="00004B50" w:rsidRPr="00004B50" w:rsidRDefault="00004B50" w:rsidP="00004B5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руководитель образовательной организации – обращается к организации, осуществляющей процедуры независимой оценки качества образования, а также экспертам в области оценки качества образования с целью независимой оценки качества реализуемых его организацией образовательных программ; </w:t>
      </w:r>
    </w:p>
    <w:p w:rsidR="00004B50" w:rsidRPr="00004B50" w:rsidRDefault="00004B50" w:rsidP="00004B5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педагогический работник образовательной организации – имеет право обратиться к организации, осуществляющей процедуры независимой оценки качества образования, либо к экспертам в соответствующей области с целью проведения оценки качества собственной профессиональной деятельности, в том числе при подготовке к прохождению аттестации в целях установления квалификационной категории; </w:t>
      </w:r>
    </w:p>
    <w:p w:rsidR="00004B50" w:rsidRPr="00004B50" w:rsidRDefault="00004B50" w:rsidP="00004B5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родители обучающихся – обращаются непосредственно в одну из организаций, осуществляющих процедуры независимой оценки качества образования, либо к экспертам в соответствующей области с целью </w:t>
      </w:r>
      <w:proofErr w:type="gramStart"/>
      <w:r w:rsidRPr="00004B50">
        <w:rPr>
          <w:rFonts w:ascii="Times New Roman" w:eastAsia="Times New Roman" w:hAnsi="Times New Roman" w:cs="Times New Roman"/>
          <w:sz w:val="24"/>
          <w:szCs w:val="24"/>
          <w:lang w:eastAsia="ru-RU"/>
        </w:rPr>
        <w:t>определения уровня результатов освоения образовательных программ обучающегося</w:t>
      </w:r>
      <w:proofErr w:type="gramEnd"/>
      <w:r w:rsidRPr="00004B50">
        <w:rPr>
          <w:rFonts w:ascii="Times New Roman" w:eastAsia="Times New Roman" w:hAnsi="Times New Roman" w:cs="Times New Roman"/>
          <w:sz w:val="24"/>
          <w:szCs w:val="24"/>
          <w:lang w:eastAsia="ru-RU"/>
        </w:rPr>
        <w:t xml:space="preserve">. Выбранная организация с учетом образовательной программы, осваиваемой обучающимся, разрабатывает и проводит оценочные процедуры, по результатам которых формирует рекомендации родителям </w:t>
      </w:r>
      <w:proofErr w:type="gramStart"/>
      <w:r w:rsidRPr="00004B50">
        <w:rPr>
          <w:rFonts w:ascii="Times New Roman" w:eastAsia="Times New Roman" w:hAnsi="Times New Roman" w:cs="Times New Roman"/>
          <w:sz w:val="24"/>
          <w:szCs w:val="24"/>
          <w:lang w:eastAsia="ru-RU"/>
        </w:rPr>
        <w:t>обучающегося</w:t>
      </w:r>
      <w:proofErr w:type="gramEnd"/>
      <w:r w:rsidRPr="00004B50">
        <w:rPr>
          <w:rFonts w:ascii="Times New Roman" w:eastAsia="Times New Roman" w:hAnsi="Times New Roman" w:cs="Times New Roman"/>
          <w:sz w:val="24"/>
          <w:szCs w:val="24"/>
          <w:lang w:eastAsia="ru-RU"/>
        </w:rPr>
        <w:t xml:space="preserve">; </w:t>
      </w:r>
    </w:p>
    <w:p w:rsidR="00004B50" w:rsidRPr="00004B50" w:rsidRDefault="00004B50" w:rsidP="00004B5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4B50">
        <w:rPr>
          <w:rFonts w:ascii="Times New Roman" w:eastAsia="Times New Roman" w:hAnsi="Times New Roman" w:cs="Times New Roman"/>
          <w:sz w:val="24"/>
          <w:szCs w:val="24"/>
          <w:lang w:eastAsia="ru-RU"/>
        </w:rPr>
        <w:t xml:space="preserve">обучающиеся старших классов – имеют право обратиться в одну из организаций, осуществляющих процедуры независимой оценки качества образования, и пройти независимое тестирование, анкетирование, и иные формы оценки уровня результатов освоения образовательных программ и получить рекомендации по формированию индивидуального учебного плана, внесению изменений в индивидуальный учебный план, перспективам получения профессионального образования. </w:t>
      </w:r>
      <w:proofErr w:type="gramEnd"/>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2.4. Участники независимой оценки качества образования</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2.4.1. Образовательные организации:</w:t>
      </w:r>
    </w:p>
    <w:p w:rsidR="00004B50" w:rsidRPr="00004B50" w:rsidRDefault="00004B50" w:rsidP="00004B5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lastRenderedPageBreak/>
        <w:t>обеспечивают сбор информации по показателям деятельности, подготовку публичных докладов и размещение их в открытом доступе на официальных электронных ресурсах образовательных организаций в информационно-коммуникационной сети Интернет</w:t>
      </w:r>
      <w:r w:rsidRPr="00004B50">
        <w:rPr>
          <w:rFonts w:ascii="Times New Roman" w:eastAsia="Times New Roman" w:hAnsi="Times New Roman" w:cs="Times New Roman"/>
          <w:sz w:val="24"/>
          <w:szCs w:val="24"/>
          <w:vertAlign w:val="superscript"/>
          <w:lang w:eastAsia="ru-RU"/>
        </w:rPr>
        <w:t>*</w:t>
      </w:r>
      <w:r w:rsidRPr="00004B50">
        <w:rPr>
          <w:rFonts w:ascii="Times New Roman" w:eastAsia="Times New Roman" w:hAnsi="Times New Roman" w:cs="Times New Roman"/>
          <w:sz w:val="24"/>
          <w:szCs w:val="24"/>
          <w:lang w:eastAsia="ru-RU"/>
        </w:rPr>
        <w:t xml:space="preserve">; </w:t>
      </w:r>
    </w:p>
    <w:p w:rsidR="00004B50" w:rsidRPr="00004B50" w:rsidRDefault="00004B50" w:rsidP="00004B5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предоставляют в открытом доступе в сети Интернет отчет о результатах </w:t>
      </w:r>
      <w:proofErr w:type="spellStart"/>
      <w:r w:rsidRPr="00004B50">
        <w:rPr>
          <w:rFonts w:ascii="Times New Roman" w:eastAsia="Times New Roman" w:hAnsi="Times New Roman" w:cs="Times New Roman"/>
          <w:sz w:val="24"/>
          <w:szCs w:val="24"/>
          <w:lang w:eastAsia="ru-RU"/>
        </w:rPr>
        <w:t>самообследования</w:t>
      </w:r>
      <w:proofErr w:type="spellEnd"/>
      <w:r w:rsidRPr="00004B50">
        <w:rPr>
          <w:rFonts w:ascii="Times New Roman" w:eastAsia="Times New Roman" w:hAnsi="Times New Roman" w:cs="Times New Roman"/>
          <w:sz w:val="24"/>
          <w:szCs w:val="24"/>
          <w:lang w:eastAsia="ru-RU"/>
        </w:rPr>
        <w:t xml:space="preserve">, а также информацию в соответствии с принципами открытости согласно действующему Федеральному закону; </w:t>
      </w:r>
    </w:p>
    <w:p w:rsidR="00004B50" w:rsidRPr="00004B50" w:rsidRDefault="00004B50" w:rsidP="00004B5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по результатам участия в процедурах независимой оценки качества образования разрабатывают, согласовывают с органами государственно–общественного управления образовательной организации и утверждают планы мероприятий по улучшению качества работы образовательных организаций; </w:t>
      </w:r>
    </w:p>
    <w:p w:rsidR="00004B50" w:rsidRPr="00004B50" w:rsidRDefault="00004B50" w:rsidP="00004B5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используют результаты независимой оценки качества образования для решения задач, отраженных в основной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 </w:t>
      </w:r>
    </w:p>
    <w:p w:rsidR="00004B50" w:rsidRPr="00004B50" w:rsidRDefault="00004B50" w:rsidP="00004B5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обеспечивают открытость и доступ к всесторонней информации об осуществлении независимой оценки качества образования на всех ее этапах; </w:t>
      </w:r>
    </w:p>
    <w:p w:rsidR="00004B50" w:rsidRPr="00004B50" w:rsidRDefault="00004B50" w:rsidP="00004B5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могут принимать участие в общероссийских, международных сопоставительных мониторинговых исследованиях.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2.4.2. Организации и отдельные эксперты, осуществляющие процедуры независимой оценки качества образования:</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формируют перечень показателей деятельности образовательных организаций, предлагаемых для оценки, предложения по периодичности, механизмам получения информации;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разрабатывают порядок проведения оценочных процедур, контрольно–измерительные инструменты, методики и другие инструменты, с помощью которых организуется работа по проведению независимой оценки качества образования;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анализируют полученные результаты оценочных процедур, по итогам анализа формируют рекомендации по дальнейшему развитию образовательных организаций, муниципальных и региональных образовательных систем;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разрабатывают методологию и проводят </w:t>
      </w:r>
      <w:proofErr w:type="spellStart"/>
      <w:r w:rsidRPr="00004B50">
        <w:rPr>
          <w:rFonts w:ascii="Times New Roman" w:eastAsia="Times New Roman" w:hAnsi="Times New Roman" w:cs="Times New Roman"/>
          <w:sz w:val="24"/>
          <w:szCs w:val="24"/>
          <w:lang w:eastAsia="ru-RU"/>
        </w:rPr>
        <w:t>рейтингование</w:t>
      </w:r>
      <w:proofErr w:type="spellEnd"/>
      <w:r w:rsidRPr="00004B50">
        <w:rPr>
          <w:rFonts w:ascii="Times New Roman" w:eastAsia="Times New Roman" w:hAnsi="Times New Roman" w:cs="Times New Roman"/>
          <w:sz w:val="24"/>
          <w:szCs w:val="24"/>
          <w:lang w:eastAsia="ru-RU"/>
        </w:rPr>
        <w:t xml:space="preserve"> образовательных организаций, другие оценочные процедуры;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проводят по заказу образовательных организаций экспертизу качества образования – систематический, независимый и документированный процесс, экспертная оценка качества работы образовательной организации, ее подразделения,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участвуют в работе общественных советов для обсуждения общей стратегии развития независимой оценки качества в регионе, результатов оценочных процедур;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участвуют (по согласованию) в процедурах государственной аккредитации образовательной деятельности; </w:t>
      </w:r>
    </w:p>
    <w:p w:rsidR="00004B50" w:rsidRPr="00004B50" w:rsidRDefault="00004B50" w:rsidP="00004B5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готовят аналитические справки, доклады о состоянии образования на основе проведенных оценочных процедур.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lastRenderedPageBreak/>
        <w:t xml:space="preserve">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Особое внимание необходимо уделять обеспечению соответствия качества используемых инструментов оценки современным требованиям, учитывая при разработке критериев разнообразие и разнонаправленность образовательных программ, реализуемых образовательными организациями.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К осуществлению независимой </w:t>
      </w:r>
      <w:proofErr w:type="gramStart"/>
      <w:r w:rsidRPr="00004B50">
        <w:rPr>
          <w:rFonts w:ascii="Times New Roman" w:eastAsia="Times New Roman" w:hAnsi="Times New Roman" w:cs="Times New Roman"/>
          <w:sz w:val="24"/>
          <w:szCs w:val="24"/>
          <w:lang w:eastAsia="ru-RU"/>
        </w:rPr>
        <w:t>системы оценки качества работы образовательных организаций</w:t>
      </w:r>
      <w:proofErr w:type="gramEnd"/>
      <w:r w:rsidRPr="00004B50">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могут быть привлечены: </w:t>
      </w:r>
    </w:p>
    <w:p w:rsidR="00004B50" w:rsidRPr="00004B50" w:rsidRDefault="00004B50" w:rsidP="00004B5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 </w:t>
      </w:r>
    </w:p>
    <w:p w:rsidR="00004B50" w:rsidRPr="00004B50" w:rsidRDefault="00004B50" w:rsidP="00004B5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004B50">
        <w:rPr>
          <w:rFonts w:ascii="Times New Roman" w:eastAsia="Times New Roman" w:hAnsi="Times New Roman" w:cs="Times New Roman"/>
          <w:sz w:val="24"/>
          <w:szCs w:val="24"/>
          <w:lang w:eastAsia="ru-RU"/>
        </w:rPr>
        <w:t>рейтингования</w:t>
      </w:r>
      <w:proofErr w:type="spellEnd"/>
      <w:r w:rsidRPr="00004B50">
        <w:rPr>
          <w:rFonts w:ascii="Times New Roman" w:eastAsia="Times New Roman" w:hAnsi="Times New Roman" w:cs="Times New Roman"/>
          <w:sz w:val="24"/>
          <w:szCs w:val="24"/>
          <w:lang w:eastAsia="ru-RU"/>
        </w:rPr>
        <w:t xml:space="preserve"> образовательных организаций), имеющие опыт создания рейтингов организаций социальной сферы; </w:t>
      </w:r>
    </w:p>
    <w:p w:rsidR="00004B50" w:rsidRPr="00004B50" w:rsidRDefault="00004B50" w:rsidP="00004B5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региональные центры оценки качества образования; </w:t>
      </w:r>
    </w:p>
    <w:p w:rsidR="00004B50" w:rsidRPr="00004B50" w:rsidRDefault="00004B50" w:rsidP="00004B5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отдельные эксперты или группы экспертов, имеющие соответствующий опыт участия в экспертных оценках качества образования</w:t>
      </w:r>
      <w:proofErr w:type="gramStart"/>
      <w:r w:rsidRPr="00004B50">
        <w:rPr>
          <w:rFonts w:ascii="Times New Roman" w:eastAsia="Times New Roman" w:hAnsi="Times New Roman" w:cs="Times New Roman"/>
          <w:sz w:val="24"/>
          <w:szCs w:val="24"/>
          <w:lang w:eastAsia="ru-RU"/>
        </w:rPr>
        <w:t>2</w:t>
      </w:r>
      <w:proofErr w:type="gramEnd"/>
      <w:r w:rsidRPr="00004B50">
        <w:rPr>
          <w:rFonts w:ascii="Times New Roman" w:eastAsia="Times New Roman" w:hAnsi="Times New Roman" w:cs="Times New Roman"/>
          <w:sz w:val="24"/>
          <w:szCs w:val="24"/>
          <w:lang w:eastAsia="ru-RU"/>
        </w:rPr>
        <w:t xml:space="preserve">.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Возможно привлечение нескольких исполнителей под разные технические задачи: разработка методики оценочных процедур, проведение оценки, создание базы данных, </w:t>
      </w:r>
      <w:proofErr w:type="spellStart"/>
      <w:r w:rsidRPr="00004B50">
        <w:rPr>
          <w:rFonts w:ascii="Times New Roman" w:eastAsia="Times New Roman" w:hAnsi="Times New Roman" w:cs="Times New Roman"/>
          <w:sz w:val="24"/>
          <w:szCs w:val="24"/>
          <w:lang w:eastAsia="ru-RU"/>
        </w:rPr>
        <w:t>статистико</w:t>
      </w:r>
      <w:proofErr w:type="spellEnd"/>
      <w:r w:rsidRPr="00004B50">
        <w:rPr>
          <w:rFonts w:ascii="Times New Roman" w:eastAsia="Times New Roman" w:hAnsi="Times New Roman" w:cs="Times New Roman"/>
          <w:sz w:val="24"/>
          <w:szCs w:val="24"/>
          <w:lang w:eastAsia="ru-RU"/>
        </w:rPr>
        <w:t xml:space="preserve">–математическая обработка результатов, анализ результатов оценочных процедур; подготовка материалов к публикации и публикация.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2.4.3. Общественные советы:</w:t>
      </w:r>
    </w:p>
    <w:p w:rsidR="00004B50" w:rsidRPr="00004B50" w:rsidRDefault="00004B50" w:rsidP="00004B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определяют стратегию проведения независимой оценки качества образования в субъекте Российской Федерации, муниципальном образовании; </w:t>
      </w:r>
    </w:p>
    <w:p w:rsidR="00004B50" w:rsidRPr="00004B50" w:rsidRDefault="00004B50" w:rsidP="00004B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готовят предложения в открытый перечень организаций, индивидуальных предпринимателей, которые могут проводить независимую оценку качества образования в регионе, а также рекомендуют широкой общественности кандидатов в список физических лиц - экспертов регионального уровня; </w:t>
      </w:r>
    </w:p>
    <w:p w:rsidR="00004B50" w:rsidRPr="00004B50" w:rsidRDefault="00004B50" w:rsidP="00004B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проводят общественные обсуждения критериев планируемых оценочных процедур, итогов независимой оценки качества образования при участии экспертных организаций и отдельных экспертов, готовят предложения по улучшению качества услуг, предоставляемых образовательными организациями; </w:t>
      </w:r>
    </w:p>
    <w:p w:rsidR="00004B50" w:rsidRPr="00004B50" w:rsidRDefault="00004B50" w:rsidP="00004B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оказывают содействие деятельности рейтинговых агентств, организаций и отдельных экспертов, осуществляющих оценочные процедуры, социологические исследования при реализации процедур независимой оценки качества образования; </w:t>
      </w:r>
    </w:p>
    <w:p w:rsidR="00004B50" w:rsidRPr="00004B50" w:rsidRDefault="00004B50" w:rsidP="00004B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координируют деятельность по организации общественной экспертизы предлагаемых и реализуемых методик независимой оценки качества образования.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2.4.4. Органы исполнительной власти субъектов Российской Федерации, осуществляющие управление в сфере образования, органы местного самоуправления: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содействуют созданию условий для формирования и развития в регионе независимых организаций, обеспечивающих проведение объективных, </w:t>
      </w:r>
      <w:r w:rsidRPr="00004B50">
        <w:rPr>
          <w:rFonts w:ascii="Times New Roman" w:eastAsia="Times New Roman" w:hAnsi="Times New Roman" w:cs="Times New Roman"/>
          <w:sz w:val="24"/>
          <w:szCs w:val="24"/>
          <w:lang w:eastAsia="ru-RU"/>
        </w:rPr>
        <w:lastRenderedPageBreak/>
        <w:t xml:space="preserve">независимых оценочных процедур в отношении результатов и качества образования;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формируют и координируют деятельность общественных советов;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4B50">
        <w:rPr>
          <w:rFonts w:ascii="Times New Roman" w:eastAsia="Times New Roman" w:hAnsi="Times New Roman" w:cs="Times New Roman"/>
          <w:sz w:val="24"/>
          <w:szCs w:val="24"/>
          <w:lang w:eastAsia="ru-RU"/>
        </w:rPr>
        <w:t xml:space="preserve">вносят на рассмотрение общественных советов предложения по планам мероприятий, направленных на проведение независимой оценки качества образования, в том числе рейтингов, на муниципальном, региональном уровнях, по содержанию технического задания на разработку методики оценки, в том числе рейтингов; </w:t>
      </w:r>
      <w:proofErr w:type="gramEnd"/>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развивают региональные центры оценки качества образования;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 муниципальных систем образования*, публичных докладов региональных (муниципальных) органов управления образованием в том содержащие описание результатов независимой оценки качества образования;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способствуют проведению рейтингов для образовательных организаций, содействуют их многообразию и учету их результатов при поведении региональных, муниципальных оценочных процедур;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координируют деятельность по созданию условий для обеспечения информационной открытости государственных (муниципальных) образовательных организаций;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формируют и размещают открытый список организаций, осуществляющих процедуры независимой оценки качества образования, физических лиц - экспертов регионального уровня на сайте регионального органа управления образованием, </w:t>
      </w:r>
    </w:p>
    <w:p w:rsidR="00004B50" w:rsidRPr="00004B50" w:rsidRDefault="00004B50" w:rsidP="00004B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обеспечивают открытость при формировании заказа на оценку деятельности или результатов деятельности образовательных организаций, при согласовании набора критериев оценки, методологии оценочных процедур.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Приоритетными задачами органов исполнительной власти субъектов Российской Федерации, осуществляющих управление в сфере образования, органов местного самоуправления являются поддержка и содействие развитию независимых институтов оценки качества образования, взаимодействие с региональными общественными палатами, общественными организациями. В качестве форматов переговорных площадок рекомендуется использовать официальные электронные ресурсы в информационно-коммуникационной сети "Интернет", общественные слушания, заседания общественного совета, др.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b/>
          <w:bCs/>
          <w:sz w:val="24"/>
          <w:szCs w:val="24"/>
          <w:lang w:eastAsia="ru-RU"/>
        </w:rPr>
        <w:t>3. Использование инструментов независимой оценки качества образования</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Процедуры независимой оценки качества образования осуществляются с целью повышения качества предоставляемых образовательных услуг, призваны способствовать: </w:t>
      </w:r>
    </w:p>
    <w:p w:rsidR="00004B50" w:rsidRPr="00004B50" w:rsidRDefault="00004B50" w:rsidP="00004B5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развитию конкурентной среды; </w:t>
      </w:r>
    </w:p>
    <w:p w:rsidR="00004B50" w:rsidRPr="00004B50" w:rsidRDefault="00004B50" w:rsidP="00004B5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выявлению и распространению подтвердивших свою результативность моделей организации образовательного процесса; </w:t>
      </w:r>
    </w:p>
    <w:p w:rsidR="00004B50" w:rsidRPr="00004B50" w:rsidRDefault="00004B50" w:rsidP="00004B5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сохранению и развитию при сохранении единого образовательного пространства разнообразия образовательных программ.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При подготовке управленческих решений на уровне региона, муниципального образования на основе результатов независимой оценки качества образования (за исключением перечисленных в части 6 статьи 95 Федерального закона) необходимо обеспечить соблюдение ряда условий: </w:t>
      </w:r>
    </w:p>
    <w:p w:rsidR="00004B50" w:rsidRPr="00004B50" w:rsidRDefault="00004B50" w:rsidP="00004B5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lastRenderedPageBreak/>
        <w:t xml:space="preserve">органы исполнительной власти, осуществляющие управление в сфере образования, обсуждают возможность </w:t>
      </w:r>
      <w:proofErr w:type="gramStart"/>
      <w:r w:rsidRPr="00004B50">
        <w:rPr>
          <w:rFonts w:ascii="Times New Roman" w:eastAsia="Times New Roman" w:hAnsi="Times New Roman" w:cs="Times New Roman"/>
          <w:sz w:val="24"/>
          <w:szCs w:val="24"/>
          <w:lang w:eastAsia="ru-RU"/>
        </w:rPr>
        <w:t>использования результатов независимой оценки качества образования</w:t>
      </w:r>
      <w:proofErr w:type="gramEnd"/>
      <w:r w:rsidRPr="00004B50">
        <w:rPr>
          <w:rFonts w:ascii="Times New Roman" w:eastAsia="Times New Roman" w:hAnsi="Times New Roman" w:cs="Times New Roman"/>
          <w:sz w:val="24"/>
          <w:szCs w:val="24"/>
          <w:lang w:eastAsia="ru-RU"/>
        </w:rPr>
        <w:t xml:space="preserve"> для соответствующих управленческих решений (например, о выделении дополнительного финансирования из фонда поддержки качества образования), обеспечивают открытость информации о результатах обсуждения; </w:t>
      </w:r>
    </w:p>
    <w:p w:rsidR="00004B50" w:rsidRPr="00004B50" w:rsidRDefault="00004B50" w:rsidP="00004B5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при разработке предложений (методологии, инструментария) по проведению оценочных процедур должны учитываться актуальные интересы и потребности потребителей образовательных услуг; </w:t>
      </w:r>
    </w:p>
    <w:p w:rsidR="00004B50" w:rsidRPr="00004B50" w:rsidRDefault="00004B50" w:rsidP="00004B5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пакет предложений по проведению процедур независимой оценки качества образования, включая инструменты оценки качества образования, согласовываются с общественным советом, протоколы согласования размещаются на официальном электронном ресурсе органа власти; </w:t>
      </w:r>
    </w:p>
    <w:p w:rsidR="00004B50" w:rsidRPr="00004B50" w:rsidRDefault="00004B50" w:rsidP="00004B5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органы исполнительной власти, осуществляющие управление в сфере образования, обеспечивают: </w:t>
      </w:r>
      <w:r w:rsidRPr="00004B50">
        <w:rPr>
          <w:rFonts w:ascii="Times New Roman" w:eastAsia="Times New Roman" w:hAnsi="Times New Roman" w:cs="Times New Roman"/>
          <w:sz w:val="24"/>
          <w:szCs w:val="24"/>
          <w:lang w:eastAsia="ru-RU"/>
        </w:rPr>
        <w:br/>
      </w:r>
      <w:proofErr w:type="gramStart"/>
      <w:r w:rsidRPr="00004B50">
        <w:rPr>
          <w:rFonts w:ascii="Times New Roman" w:eastAsia="Times New Roman" w:hAnsi="Times New Roman" w:cs="Times New Roman"/>
          <w:sz w:val="24"/>
          <w:szCs w:val="24"/>
          <w:lang w:eastAsia="ru-RU"/>
        </w:rPr>
        <w:t>–и</w:t>
      </w:r>
      <w:proofErr w:type="gramEnd"/>
      <w:r w:rsidRPr="00004B50">
        <w:rPr>
          <w:rFonts w:ascii="Times New Roman" w:eastAsia="Times New Roman" w:hAnsi="Times New Roman" w:cs="Times New Roman"/>
          <w:sz w:val="24"/>
          <w:szCs w:val="24"/>
          <w:lang w:eastAsia="ru-RU"/>
        </w:rPr>
        <w:t xml:space="preserve">нформационное сопровождение процедур независимой оценки качества образования, открытость методик, на основе которых они проводятся; </w:t>
      </w:r>
      <w:r w:rsidRPr="00004B50">
        <w:rPr>
          <w:rFonts w:ascii="Times New Roman" w:eastAsia="Times New Roman" w:hAnsi="Times New Roman" w:cs="Times New Roman"/>
          <w:sz w:val="24"/>
          <w:szCs w:val="24"/>
          <w:lang w:eastAsia="ru-RU"/>
        </w:rPr>
        <w:br/>
        <w:t xml:space="preserve">–условия для предоставления образовательными организациями в открытом доступе достоверных данных.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b/>
          <w:bCs/>
          <w:sz w:val="24"/>
          <w:szCs w:val="24"/>
          <w:lang w:eastAsia="ru-RU"/>
        </w:rPr>
        <w:t xml:space="preserve">4. Перечень нормативных правовых и инструктивно-методических материалов для формирования и развития системы независимой оценки качества образования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Федеральный закон от 29 декабря 2012 г. № 273-ФЗ «Об образовании в Российской Федерации» (статья 95 «Независимая оценка качества образования»);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4B50">
        <w:rPr>
          <w:rFonts w:ascii="Times New Roman" w:eastAsia="Times New Roman" w:hAnsi="Times New Roman" w:cs="Times New Roman"/>
          <w:sz w:val="24"/>
          <w:szCs w:val="24"/>
          <w:lang w:eastAsia="ru-RU"/>
        </w:rPr>
        <w:t>Федеральный закон от 4 апреля 2005 г. № 32-ФЗ «Об Общественной Палате Российской Федерации» (п.1-2 статьи 2 «Общественная палата призвана обеспечить согласование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w:t>
      </w:r>
      <w:proofErr w:type="gramEnd"/>
      <w:r w:rsidRPr="00004B50">
        <w:rPr>
          <w:rFonts w:ascii="Times New Roman" w:eastAsia="Times New Roman" w:hAnsi="Times New Roman" w:cs="Times New Roman"/>
          <w:sz w:val="24"/>
          <w:szCs w:val="24"/>
          <w:lang w:eastAsia="ru-RU"/>
        </w:rPr>
        <w:t xml:space="preserve"> и демократических принципов развития гражданского общества в Российской Федерации путем: </w:t>
      </w:r>
      <w:r w:rsidRPr="00004B50">
        <w:rPr>
          <w:rFonts w:ascii="Times New Roman" w:eastAsia="Times New Roman" w:hAnsi="Times New Roman" w:cs="Times New Roman"/>
          <w:sz w:val="24"/>
          <w:szCs w:val="24"/>
          <w:lang w:eastAsia="ru-RU"/>
        </w:rPr>
        <w:br/>
        <w:t xml:space="preserve">1) привлечения граждан и общественных объединений к реализации государственной политики; </w:t>
      </w:r>
      <w:r w:rsidRPr="00004B50">
        <w:rPr>
          <w:rFonts w:ascii="Times New Roman" w:eastAsia="Times New Roman" w:hAnsi="Times New Roman" w:cs="Times New Roman"/>
          <w:sz w:val="24"/>
          <w:szCs w:val="24"/>
          <w:lang w:eastAsia="ru-RU"/>
        </w:rPr>
        <w:br/>
        <w:t xml:space="preserve">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и общественных объединений»);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Указ Президента Российской Федерации от 7 мая 2012 г. № 597 «О мероприятиях по реализации государственной социальной политики» (подпункт «к» пункта 1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постановление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5 августа 2013 г. № 662 «Об осуществлении мониторинга системы образования»;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распоряжение Правительства Российской Федерации от 30 марта 2013 г. № 487–</w:t>
      </w:r>
      <w:proofErr w:type="spellStart"/>
      <w:r w:rsidRPr="00004B50">
        <w:rPr>
          <w:rFonts w:ascii="Times New Roman" w:eastAsia="Times New Roman" w:hAnsi="Times New Roman" w:cs="Times New Roman"/>
          <w:sz w:val="24"/>
          <w:szCs w:val="24"/>
          <w:lang w:eastAsia="ru-RU"/>
        </w:rPr>
        <w:t>р</w:t>
      </w:r>
      <w:proofErr w:type="spellEnd"/>
      <w:r w:rsidRPr="00004B50">
        <w:rPr>
          <w:rFonts w:ascii="Times New Roman" w:eastAsia="Times New Roman" w:hAnsi="Times New Roman" w:cs="Times New Roman"/>
          <w:sz w:val="24"/>
          <w:szCs w:val="24"/>
          <w:lang w:eastAsia="ru-RU"/>
        </w:rPr>
        <w:t xml:space="preserve"> о плане мероприятий по формированию независимой системы оценки качества работы организаций, оказывающих социальные услуги, на 2013–2015 годы;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 г. № 792–</w:t>
      </w:r>
      <w:proofErr w:type="spellStart"/>
      <w:r w:rsidRPr="00004B50">
        <w:rPr>
          <w:rFonts w:ascii="Times New Roman" w:eastAsia="Times New Roman" w:hAnsi="Times New Roman" w:cs="Times New Roman"/>
          <w:sz w:val="24"/>
          <w:szCs w:val="24"/>
          <w:lang w:eastAsia="ru-RU"/>
        </w:rPr>
        <w:t>р</w:t>
      </w:r>
      <w:proofErr w:type="spellEnd"/>
      <w:r w:rsidRPr="00004B50">
        <w:rPr>
          <w:rFonts w:ascii="Times New Roman" w:eastAsia="Times New Roman" w:hAnsi="Times New Roman" w:cs="Times New Roman"/>
          <w:sz w:val="24"/>
          <w:szCs w:val="24"/>
          <w:lang w:eastAsia="ru-RU"/>
        </w:rPr>
        <w:t xml:space="preserve">;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приказ </w:t>
      </w:r>
      <w:proofErr w:type="spellStart"/>
      <w:r w:rsidRPr="00004B50">
        <w:rPr>
          <w:rFonts w:ascii="Times New Roman" w:eastAsia="Times New Roman" w:hAnsi="Times New Roman" w:cs="Times New Roman"/>
          <w:sz w:val="24"/>
          <w:szCs w:val="24"/>
          <w:lang w:eastAsia="ru-RU"/>
        </w:rPr>
        <w:t>Минобрнауки</w:t>
      </w:r>
      <w:proofErr w:type="spellEnd"/>
      <w:r w:rsidRPr="00004B50">
        <w:rPr>
          <w:rFonts w:ascii="Times New Roman" w:eastAsia="Times New Roman" w:hAnsi="Times New Roman" w:cs="Times New Roman"/>
          <w:sz w:val="24"/>
          <w:szCs w:val="24"/>
          <w:lang w:eastAsia="ru-RU"/>
        </w:rPr>
        <w:t xml:space="preserve"> России от 14 июня 2013 г. № 462 «Об утверждении порядка проведения </w:t>
      </w:r>
      <w:proofErr w:type="spellStart"/>
      <w:r w:rsidRPr="00004B50">
        <w:rPr>
          <w:rFonts w:ascii="Times New Roman" w:eastAsia="Times New Roman" w:hAnsi="Times New Roman" w:cs="Times New Roman"/>
          <w:sz w:val="24"/>
          <w:szCs w:val="24"/>
          <w:lang w:eastAsia="ru-RU"/>
        </w:rPr>
        <w:t>самообследования</w:t>
      </w:r>
      <w:proofErr w:type="spellEnd"/>
      <w:r w:rsidRPr="00004B50">
        <w:rPr>
          <w:rFonts w:ascii="Times New Roman" w:eastAsia="Times New Roman" w:hAnsi="Times New Roman" w:cs="Times New Roman"/>
          <w:sz w:val="24"/>
          <w:szCs w:val="24"/>
          <w:lang w:eastAsia="ru-RU"/>
        </w:rPr>
        <w:t xml:space="preserve"> образовательной организации» (далее – Порядок); </w:t>
      </w:r>
    </w:p>
    <w:p w:rsidR="00004B50" w:rsidRPr="00004B50" w:rsidRDefault="00004B50" w:rsidP="00004B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приказ </w:t>
      </w:r>
      <w:proofErr w:type="spellStart"/>
      <w:r w:rsidRPr="00004B50">
        <w:rPr>
          <w:rFonts w:ascii="Times New Roman" w:eastAsia="Times New Roman" w:hAnsi="Times New Roman" w:cs="Times New Roman"/>
          <w:sz w:val="24"/>
          <w:szCs w:val="24"/>
          <w:lang w:eastAsia="ru-RU"/>
        </w:rPr>
        <w:t>Минобрнауки</w:t>
      </w:r>
      <w:proofErr w:type="spellEnd"/>
      <w:r w:rsidRPr="00004B50">
        <w:rPr>
          <w:rFonts w:ascii="Times New Roman" w:eastAsia="Times New Roman" w:hAnsi="Times New Roman" w:cs="Times New Roman"/>
          <w:sz w:val="24"/>
          <w:szCs w:val="24"/>
          <w:lang w:eastAsia="ru-RU"/>
        </w:rPr>
        <w:t xml:space="preserve">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2013–2015 годы, утвержденного распоряжением Правительства Российской Федерации от 30 марта 2013 г. № 487–</w:t>
      </w:r>
      <w:proofErr w:type="spellStart"/>
      <w:r w:rsidRPr="00004B50">
        <w:rPr>
          <w:rFonts w:ascii="Times New Roman" w:eastAsia="Times New Roman" w:hAnsi="Times New Roman" w:cs="Times New Roman"/>
          <w:sz w:val="24"/>
          <w:szCs w:val="24"/>
          <w:lang w:eastAsia="ru-RU"/>
        </w:rPr>
        <w:t>р</w:t>
      </w:r>
      <w:proofErr w:type="spellEnd"/>
      <w:r w:rsidRPr="00004B50">
        <w:rPr>
          <w:rFonts w:ascii="Times New Roman" w:eastAsia="Times New Roman" w:hAnsi="Times New Roman" w:cs="Times New Roman"/>
          <w:sz w:val="24"/>
          <w:szCs w:val="24"/>
          <w:lang w:eastAsia="ru-RU"/>
        </w:rPr>
        <w:t xml:space="preserve">».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004B50">
        <w:rPr>
          <w:rFonts w:ascii="Times New Roman" w:eastAsia="Times New Roman" w:hAnsi="Times New Roman" w:cs="Times New Roman"/>
          <w:sz w:val="24"/>
          <w:szCs w:val="24"/>
          <w:lang w:eastAsia="ru-RU"/>
        </w:rPr>
        <w:t>Минобрнауки</w:t>
      </w:r>
      <w:proofErr w:type="spellEnd"/>
      <w:r w:rsidRPr="00004B50">
        <w:rPr>
          <w:rFonts w:ascii="Times New Roman" w:eastAsia="Times New Roman" w:hAnsi="Times New Roman" w:cs="Times New Roman"/>
          <w:sz w:val="24"/>
          <w:szCs w:val="24"/>
          <w:lang w:eastAsia="ru-RU"/>
        </w:rPr>
        <w:t xml:space="preserve"> России от 28 октября 2010 г. № 13–312 «О подготовке публичных докладов».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____________________________________</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vertAlign w:val="superscript"/>
          <w:lang w:eastAsia="ru-RU"/>
        </w:rPr>
        <w:t>*</w:t>
      </w:r>
      <w:r w:rsidRPr="00004B50">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004B50">
        <w:rPr>
          <w:rFonts w:ascii="Times New Roman" w:eastAsia="Times New Roman" w:hAnsi="Times New Roman" w:cs="Times New Roman"/>
          <w:sz w:val="24"/>
          <w:szCs w:val="24"/>
          <w:lang w:eastAsia="ru-RU"/>
        </w:rPr>
        <w:t>самообследованию</w:t>
      </w:r>
      <w:proofErr w:type="spellEnd"/>
      <w:r w:rsidRPr="00004B50">
        <w:rPr>
          <w:rFonts w:ascii="Times New Roman" w:eastAsia="Times New Roman" w:hAnsi="Times New Roman" w:cs="Times New Roman"/>
          <w:sz w:val="24"/>
          <w:szCs w:val="24"/>
          <w:lang w:eastAsia="ru-RU"/>
        </w:rPr>
        <w:t xml:space="preserve">, устанавливаются </w:t>
      </w:r>
      <w:proofErr w:type="spellStart"/>
      <w:r w:rsidRPr="00004B50">
        <w:rPr>
          <w:rFonts w:ascii="Times New Roman" w:eastAsia="Times New Roman" w:hAnsi="Times New Roman" w:cs="Times New Roman"/>
          <w:sz w:val="24"/>
          <w:szCs w:val="24"/>
          <w:lang w:eastAsia="ru-RU"/>
        </w:rPr>
        <w:t>Минобрнауки</w:t>
      </w:r>
      <w:proofErr w:type="spellEnd"/>
      <w:r w:rsidRPr="00004B50">
        <w:rPr>
          <w:rFonts w:ascii="Times New Roman" w:eastAsia="Times New Roman" w:hAnsi="Times New Roman" w:cs="Times New Roman"/>
          <w:sz w:val="24"/>
          <w:szCs w:val="24"/>
          <w:lang w:eastAsia="ru-RU"/>
        </w:rPr>
        <w:t xml:space="preserve"> России (п. 3 части 2 статьи 29 Федерального закона).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4B50">
        <w:rPr>
          <w:rFonts w:ascii="Times New Roman" w:eastAsia="Times New Roman" w:hAnsi="Times New Roman" w:cs="Times New Roman"/>
          <w:i/>
          <w:iCs/>
          <w:sz w:val="24"/>
          <w:szCs w:val="24"/>
          <w:lang w:eastAsia="ru-RU"/>
        </w:rPr>
        <w:t xml:space="preserve">Во исполнение п.4 Правил осуществления мониторинга системы образования, утвержденных постановлением Правительства Российской Федерации от 5 августа 2013 г. № 662 в 4 квартале 2013 г. </w:t>
      </w:r>
      <w:proofErr w:type="spellStart"/>
      <w:r w:rsidRPr="00004B50">
        <w:rPr>
          <w:rFonts w:ascii="Times New Roman" w:eastAsia="Times New Roman" w:hAnsi="Times New Roman" w:cs="Times New Roman"/>
          <w:i/>
          <w:iCs/>
          <w:sz w:val="24"/>
          <w:szCs w:val="24"/>
          <w:lang w:eastAsia="ru-RU"/>
        </w:rPr>
        <w:t>Минобрнауки</w:t>
      </w:r>
      <w:proofErr w:type="spellEnd"/>
      <w:r w:rsidRPr="00004B50">
        <w:rPr>
          <w:rFonts w:ascii="Times New Roman" w:eastAsia="Times New Roman" w:hAnsi="Times New Roman" w:cs="Times New Roman"/>
          <w:i/>
          <w:iCs/>
          <w:sz w:val="24"/>
          <w:szCs w:val="24"/>
          <w:lang w:eastAsia="ru-RU"/>
        </w:rPr>
        <w:t xml:space="preserve"> России будут утверждены показатели мониторинга системы образования, методика их расчета, а также технический регламент оформления и представления на сайте статистической информации о деятельности образовательной организации. </w:t>
      </w:r>
      <w:proofErr w:type="gramEnd"/>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lang w:eastAsia="ru-RU"/>
        </w:rPr>
        <w:t>________________________________________</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vertAlign w:val="superscript"/>
          <w:lang w:eastAsia="ru-RU"/>
        </w:rPr>
        <w:t>1</w:t>
      </w:r>
      <w:proofErr w:type="gramStart"/>
      <w:r w:rsidRPr="00004B50">
        <w:rPr>
          <w:rFonts w:ascii="Times New Roman" w:eastAsia="Times New Roman" w:hAnsi="Times New Roman" w:cs="Times New Roman"/>
          <w:sz w:val="24"/>
          <w:szCs w:val="24"/>
          <w:lang w:eastAsia="ru-RU"/>
        </w:rPr>
        <w:t xml:space="preserve"> С</w:t>
      </w:r>
      <w:proofErr w:type="gramEnd"/>
      <w:r w:rsidRPr="00004B50">
        <w:rPr>
          <w:rFonts w:ascii="Times New Roman" w:eastAsia="Times New Roman" w:hAnsi="Times New Roman" w:cs="Times New Roman"/>
          <w:sz w:val="24"/>
          <w:szCs w:val="24"/>
          <w:lang w:eastAsia="ru-RU"/>
        </w:rPr>
        <w:t xml:space="preserve"> учетом результатов </w:t>
      </w:r>
      <w:proofErr w:type="spellStart"/>
      <w:r w:rsidRPr="00004B50">
        <w:rPr>
          <w:rFonts w:ascii="Times New Roman" w:eastAsia="Times New Roman" w:hAnsi="Times New Roman" w:cs="Times New Roman"/>
          <w:sz w:val="24"/>
          <w:szCs w:val="24"/>
          <w:lang w:eastAsia="ru-RU"/>
        </w:rPr>
        <w:t>пилотных</w:t>
      </w:r>
      <w:proofErr w:type="spellEnd"/>
      <w:r w:rsidRPr="00004B50">
        <w:rPr>
          <w:rFonts w:ascii="Times New Roman" w:eastAsia="Times New Roman" w:hAnsi="Times New Roman" w:cs="Times New Roman"/>
          <w:sz w:val="24"/>
          <w:szCs w:val="24"/>
          <w:lang w:eastAsia="ru-RU"/>
        </w:rPr>
        <w:t xml:space="preserve"> проектов по проведению независимой оценки качества в Астраханской области, Пермском крае. </w:t>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sz w:val="24"/>
          <w:szCs w:val="24"/>
          <w:vertAlign w:val="superscript"/>
          <w:lang w:eastAsia="ru-RU"/>
        </w:rPr>
        <w:t>2</w:t>
      </w:r>
      <w:proofErr w:type="gramStart"/>
      <w:r w:rsidRPr="00004B50">
        <w:rPr>
          <w:rFonts w:ascii="Times New Roman" w:eastAsia="Times New Roman" w:hAnsi="Times New Roman" w:cs="Times New Roman"/>
          <w:sz w:val="24"/>
          <w:szCs w:val="24"/>
          <w:lang w:eastAsia="ru-RU"/>
        </w:rPr>
        <w:t xml:space="preserve"> В</w:t>
      </w:r>
      <w:proofErr w:type="gramEnd"/>
      <w:r w:rsidRPr="00004B50">
        <w:rPr>
          <w:rFonts w:ascii="Times New Roman" w:eastAsia="Times New Roman" w:hAnsi="Times New Roman" w:cs="Times New Roman"/>
          <w:sz w:val="24"/>
          <w:szCs w:val="24"/>
          <w:lang w:eastAsia="ru-RU"/>
        </w:rPr>
        <w:t xml:space="preserve">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1/3 его членов, а также обеспечить формирование перечня задач и полномочий, обеспечивающих проведение процедур независимой оценки качества образования. </w:t>
      </w:r>
    </w:p>
    <w:p w:rsidR="00004B50" w:rsidRPr="00004B50" w:rsidRDefault="00004B50" w:rsidP="00004B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0" cy="47625"/>
            <wp:effectExtent l="19050" t="0" r="0" b="0"/>
            <wp:docPr id="1" name="Рисунок 1" descr="http://sinncom.ru/content/publ/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ncom.ru/content/publ/images/line.jpg"/>
                    <pic:cNvPicPr>
                      <a:picLocks noChangeAspect="1" noChangeArrowheads="1"/>
                    </pic:cNvPicPr>
                  </pic:nvPicPr>
                  <pic:blipFill>
                    <a:blip r:embed="rId5" cstate="print"/>
                    <a:srcRect/>
                    <a:stretch>
                      <a:fillRect/>
                    </a:stretch>
                  </pic:blipFill>
                  <pic:spPr bwMode="auto">
                    <a:xfrm>
                      <a:off x="0" y="0"/>
                      <a:ext cx="6858000" cy="47625"/>
                    </a:xfrm>
                    <a:prstGeom prst="rect">
                      <a:avLst/>
                    </a:prstGeom>
                    <a:noFill/>
                    <a:ln w="9525">
                      <a:noFill/>
                      <a:miter lim="800000"/>
                      <a:headEnd/>
                      <a:tailEnd/>
                    </a:ln>
                  </pic:spPr>
                </pic:pic>
              </a:graphicData>
            </a:graphic>
          </wp:inline>
        </w:drawing>
      </w:r>
    </w:p>
    <w:p w:rsidR="00004B50" w:rsidRPr="00004B50" w:rsidRDefault="00004B50" w:rsidP="00004B50">
      <w:pPr>
        <w:spacing w:before="100" w:beforeAutospacing="1" w:after="100" w:afterAutospacing="1" w:line="240" w:lineRule="auto"/>
        <w:rPr>
          <w:rFonts w:ascii="Times New Roman" w:eastAsia="Times New Roman" w:hAnsi="Times New Roman" w:cs="Times New Roman"/>
          <w:sz w:val="24"/>
          <w:szCs w:val="24"/>
          <w:lang w:eastAsia="ru-RU"/>
        </w:rPr>
      </w:pPr>
      <w:r w:rsidRPr="00004B50">
        <w:rPr>
          <w:rFonts w:ascii="Times New Roman" w:eastAsia="Times New Roman" w:hAnsi="Times New Roman" w:cs="Times New Roman"/>
          <w:i/>
          <w:iCs/>
          <w:sz w:val="24"/>
          <w:szCs w:val="24"/>
          <w:u w:val="single"/>
          <w:lang w:eastAsia="ru-RU"/>
        </w:rPr>
        <w:t>Комментарий редакции</w:t>
      </w:r>
      <w:r w:rsidRPr="00004B50">
        <w:rPr>
          <w:rFonts w:ascii="Times New Roman" w:eastAsia="Times New Roman" w:hAnsi="Times New Roman" w:cs="Times New Roman"/>
          <w:sz w:val="24"/>
          <w:szCs w:val="24"/>
          <w:lang w:eastAsia="ru-RU"/>
        </w:rPr>
        <w:t xml:space="preserve">: </w:t>
      </w:r>
      <w:r w:rsidRPr="00004B50">
        <w:rPr>
          <w:rFonts w:ascii="Times New Roman" w:eastAsia="Times New Roman" w:hAnsi="Times New Roman" w:cs="Times New Roman"/>
          <w:sz w:val="24"/>
          <w:szCs w:val="24"/>
          <w:lang w:eastAsia="ru-RU"/>
        </w:rPr>
        <w:br/>
        <w:t xml:space="preserve">     В 2003 году в Берлине Россия подписала соглашение о присоединении к единому образовательному пространству Европейских стран, провозглашённого Болонской декларацией. С этого момента проблема внедрения механизмов независимой оценки качества </w:t>
      </w:r>
      <w:proofErr w:type="spellStart"/>
      <w:r w:rsidRPr="00004B50">
        <w:rPr>
          <w:rFonts w:ascii="Times New Roman" w:eastAsia="Times New Roman" w:hAnsi="Times New Roman" w:cs="Times New Roman"/>
          <w:sz w:val="24"/>
          <w:szCs w:val="24"/>
          <w:lang w:eastAsia="ru-RU"/>
        </w:rPr>
        <w:t>образованияв</w:t>
      </w:r>
      <w:proofErr w:type="spellEnd"/>
      <w:r w:rsidRPr="00004B50">
        <w:rPr>
          <w:rFonts w:ascii="Times New Roman" w:eastAsia="Times New Roman" w:hAnsi="Times New Roman" w:cs="Times New Roman"/>
          <w:sz w:val="24"/>
          <w:szCs w:val="24"/>
          <w:lang w:eastAsia="ru-RU"/>
        </w:rPr>
        <w:t xml:space="preserve"> в России стала актуальной. </w:t>
      </w:r>
      <w:r w:rsidRPr="00004B50">
        <w:rPr>
          <w:rFonts w:ascii="Times New Roman" w:eastAsia="Times New Roman" w:hAnsi="Times New Roman" w:cs="Times New Roman"/>
          <w:sz w:val="24"/>
          <w:szCs w:val="24"/>
          <w:lang w:eastAsia="ru-RU"/>
        </w:rPr>
        <w:br/>
        <w:t xml:space="preserve">     В соответствии с проектом </w:t>
      </w:r>
      <w:proofErr w:type="spellStart"/>
      <w:r w:rsidRPr="00004B50">
        <w:rPr>
          <w:rFonts w:ascii="Times New Roman" w:eastAsia="Times New Roman" w:hAnsi="Times New Roman" w:cs="Times New Roman"/>
          <w:sz w:val="24"/>
          <w:szCs w:val="24"/>
          <w:lang w:eastAsia="ru-RU"/>
        </w:rPr>
        <w:t>Минобрнауки</w:t>
      </w:r>
      <w:proofErr w:type="spellEnd"/>
      <w:r w:rsidRPr="00004B50">
        <w:rPr>
          <w:rFonts w:ascii="Times New Roman" w:eastAsia="Times New Roman" w:hAnsi="Times New Roman" w:cs="Times New Roman"/>
          <w:sz w:val="24"/>
          <w:szCs w:val="24"/>
          <w:lang w:eastAsia="ru-RU"/>
        </w:rPr>
        <w:t xml:space="preserve"> России «Современная модель образования, ориентированная на решение задач инновационного развития экономики», начиная с 2006 </w:t>
      </w:r>
      <w:r w:rsidRPr="00004B50">
        <w:rPr>
          <w:rFonts w:ascii="Times New Roman" w:eastAsia="Times New Roman" w:hAnsi="Times New Roman" w:cs="Times New Roman"/>
          <w:sz w:val="24"/>
          <w:szCs w:val="24"/>
          <w:lang w:eastAsia="ru-RU"/>
        </w:rPr>
        <w:lastRenderedPageBreak/>
        <w:t>года в Ульяновской области разработан и реализуется инновационный проект «</w:t>
      </w:r>
      <w:proofErr w:type="spellStart"/>
      <w:proofErr w:type="gramStart"/>
      <w:r w:rsidRPr="00004B50">
        <w:rPr>
          <w:rFonts w:ascii="Times New Roman" w:eastAsia="Times New Roman" w:hAnsi="Times New Roman" w:cs="Times New Roman"/>
          <w:sz w:val="24"/>
          <w:szCs w:val="24"/>
          <w:lang w:eastAsia="ru-RU"/>
        </w:rPr>
        <w:t>C</w:t>
      </w:r>
      <w:proofErr w:type="gramEnd"/>
      <w:r w:rsidRPr="00004B50">
        <w:rPr>
          <w:rFonts w:ascii="Times New Roman" w:eastAsia="Times New Roman" w:hAnsi="Times New Roman" w:cs="Times New Roman"/>
          <w:sz w:val="24"/>
          <w:szCs w:val="24"/>
          <w:lang w:eastAsia="ru-RU"/>
        </w:rPr>
        <w:t>етевая</w:t>
      </w:r>
      <w:proofErr w:type="spellEnd"/>
      <w:r w:rsidRPr="00004B50">
        <w:rPr>
          <w:rFonts w:ascii="Times New Roman" w:eastAsia="Times New Roman" w:hAnsi="Times New Roman" w:cs="Times New Roman"/>
          <w:sz w:val="24"/>
          <w:szCs w:val="24"/>
          <w:lang w:eastAsia="ru-RU"/>
        </w:rPr>
        <w:t xml:space="preserve"> модель автоматизированного </w:t>
      </w:r>
      <w:proofErr w:type="spellStart"/>
      <w:r w:rsidRPr="00004B50">
        <w:rPr>
          <w:rFonts w:ascii="Times New Roman" w:eastAsia="Times New Roman" w:hAnsi="Times New Roman" w:cs="Times New Roman"/>
          <w:sz w:val="24"/>
          <w:szCs w:val="24"/>
          <w:lang w:eastAsia="ru-RU"/>
        </w:rPr>
        <w:t>внутришкольного</w:t>
      </w:r>
      <w:proofErr w:type="spellEnd"/>
      <w:r w:rsidRPr="00004B50">
        <w:rPr>
          <w:rFonts w:ascii="Times New Roman" w:eastAsia="Times New Roman" w:hAnsi="Times New Roman" w:cs="Times New Roman"/>
          <w:sz w:val="24"/>
          <w:szCs w:val="24"/>
          <w:lang w:eastAsia="ru-RU"/>
        </w:rPr>
        <w:t xml:space="preserve"> мониторинга качества обучения на основе ИКТ», в основу которого положена технология независимого Интернет–тестирования «</w:t>
      </w:r>
      <w:proofErr w:type="spellStart"/>
      <w:r w:rsidRPr="00004B50">
        <w:rPr>
          <w:rFonts w:ascii="Times New Roman" w:eastAsia="Times New Roman" w:hAnsi="Times New Roman" w:cs="Times New Roman"/>
          <w:sz w:val="24"/>
          <w:szCs w:val="24"/>
          <w:lang w:eastAsia="ru-RU"/>
        </w:rPr>
        <w:t>ДиКОбраз</w:t>
      </w:r>
      <w:proofErr w:type="spellEnd"/>
      <w:r w:rsidRPr="00004B50">
        <w:rPr>
          <w:rFonts w:ascii="Times New Roman" w:eastAsia="Times New Roman" w:hAnsi="Times New Roman" w:cs="Times New Roman"/>
          <w:sz w:val="24"/>
          <w:szCs w:val="24"/>
          <w:lang w:eastAsia="ru-RU"/>
        </w:rPr>
        <w:t xml:space="preserve">» с автоматической обработкой результатов и их отображением в сети Интернет. </w:t>
      </w:r>
      <w:r w:rsidRPr="00004B50">
        <w:rPr>
          <w:rFonts w:ascii="Times New Roman" w:eastAsia="Times New Roman" w:hAnsi="Times New Roman" w:cs="Times New Roman"/>
          <w:sz w:val="24"/>
          <w:szCs w:val="24"/>
          <w:lang w:eastAsia="ru-RU"/>
        </w:rPr>
        <w:br/>
        <w:t xml:space="preserve">     В 2009 году проект презентован Федеральной службе по надзору в сфере образования и науки РФ (письмо №81/09 от 03.11.2009). </w:t>
      </w:r>
      <w:r w:rsidRPr="00004B50">
        <w:rPr>
          <w:rFonts w:ascii="Times New Roman" w:eastAsia="Times New Roman" w:hAnsi="Times New Roman" w:cs="Times New Roman"/>
          <w:sz w:val="24"/>
          <w:szCs w:val="24"/>
          <w:lang w:eastAsia="ru-RU"/>
        </w:rPr>
        <w:br/>
        <w:t xml:space="preserve">     В Ульяновской области, начиная с 2010 года, система независимой оценки качества учебных достижений учащихся реализуется централизованно областным государственным автономным учреждением «УО ЦСНК» по единым контрольно–измерительным материалам и критериям, что позволяет выстроить на региональном уровне сопоставительный рейтинг образовательных организаций. </w:t>
      </w:r>
      <w:r w:rsidRPr="00004B50">
        <w:rPr>
          <w:rFonts w:ascii="Times New Roman" w:eastAsia="Times New Roman" w:hAnsi="Times New Roman" w:cs="Times New Roman"/>
          <w:sz w:val="24"/>
          <w:szCs w:val="24"/>
          <w:lang w:eastAsia="ru-RU"/>
        </w:rPr>
        <w:br/>
        <w:t xml:space="preserve">     Подробнее с возможностями технологии можно ознакомиться на нашем портале: </w:t>
      </w:r>
      <w:hyperlink r:id="rId6" w:tgtFrame="_blank" w:history="1">
        <w:r w:rsidRPr="00004B50">
          <w:rPr>
            <w:rFonts w:ascii="Times New Roman" w:eastAsia="Times New Roman" w:hAnsi="Times New Roman" w:cs="Times New Roman"/>
            <w:color w:val="0000FF"/>
            <w:sz w:val="24"/>
            <w:szCs w:val="24"/>
            <w:u w:val="single"/>
            <w:lang w:eastAsia="ru-RU"/>
          </w:rPr>
          <w:t xml:space="preserve">http://sinncom.ru/content/avmk/index.htm </w:t>
        </w:r>
      </w:hyperlink>
      <w:r w:rsidRPr="00004B50">
        <w:rPr>
          <w:rFonts w:ascii="Times New Roman" w:eastAsia="Times New Roman" w:hAnsi="Times New Roman" w:cs="Times New Roman"/>
          <w:sz w:val="24"/>
          <w:szCs w:val="24"/>
          <w:lang w:eastAsia="ru-RU"/>
        </w:rPr>
        <w:br/>
        <w:t>     </w:t>
      </w:r>
      <w:r w:rsidRPr="00004B50">
        <w:rPr>
          <w:rFonts w:ascii="Times New Roman" w:eastAsia="Times New Roman" w:hAnsi="Times New Roman" w:cs="Times New Roman"/>
          <w:sz w:val="24"/>
          <w:szCs w:val="24"/>
          <w:u w:val="single"/>
          <w:lang w:eastAsia="ru-RU"/>
        </w:rPr>
        <w:t>Контактная информация:</w:t>
      </w:r>
      <w:r w:rsidRPr="00004B50">
        <w:rPr>
          <w:rFonts w:ascii="Times New Roman" w:eastAsia="Times New Roman" w:hAnsi="Times New Roman" w:cs="Times New Roman"/>
          <w:sz w:val="24"/>
          <w:szCs w:val="24"/>
          <w:lang w:eastAsia="ru-RU"/>
        </w:rPr>
        <w:t xml:space="preserve"> </w:t>
      </w:r>
      <w:r w:rsidRPr="00004B50">
        <w:rPr>
          <w:rFonts w:ascii="Times New Roman" w:eastAsia="Times New Roman" w:hAnsi="Times New Roman" w:cs="Times New Roman"/>
          <w:sz w:val="24"/>
          <w:szCs w:val="24"/>
          <w:lang w:eastAsia="ru-RU"/>
        </w:rPr>
        <w:br/>
        <w:t>     Центр компьютерной диагностики качества образования «</w:t>
      </w:r>
      <w:proofErr w:type="spellStart"/>
      <w:r w:rsidRPr="00004B50">
        <w:rPr>
          <w:rFonts w:ascii="Times New Roman" w:eastAsia="Times New Roman" w:hAnsi="Times New Roman" w:cs="Times New Roman"/>
          <w:sz w:val="24"/>
          <w:szCs w:val="24"/>
          <w:lang w:eastAsia="ru-RU"/>
        </w:rPr>
        <w:t>ДиКОбраз</w:t>
      </w:r>
      <w:proofErr w:type="spellEnd"/>
      <w:r w:rsidRPr="00004B50">
        <w:rPr>
          <w:rFonts w:ascii="Times New Roman" w:eastAsia="Times New Roman" w:hAnsi="Times New Roman" w:cs="Times New Roman"/>
          <w:sz w:val="24"/>
          <w:szCs w:val="24"/>
          <w:lang w:eastAsia="ru-RU"/>
        </w:rPr>
        <w:t xml:space="preserve">», тел. (8422)95-22-61, </w:t>
      </w:r>
      <w:proofErr w:type="spellStart"/>
      <w:r w:rsidRPr="00004B50">
        <w:rPr>
          <w:rFonts w:ascii="Times New Roman" w:eastAsia="Times New Roman" w:hAnsi="Times New Roman" w:cs="Times New Roman"/>
          <w:sz w:val="24"/>
          <w:szCs w:val="24"/>
          <w:lang w:eastAsia="ru-RU"/>
        </w:rPr>
        <w:t>e</w:t>
      </w:r>
      <w:proofErr w:type="spellEnd"/>
      <w:r w:rsidRPr="00004B50">
        <w:rPr>
          <w:rFonts w:ascii="Times New Roman" w:eastAsia="Times New Roman" w:hAnsi="Times New Roman" w:cs="Times New Roman"/>
          <w:sz w:val="24"/>
          <w:szCs w:val="24"/>
          <w:lang w:eastAsia="ru-RU"/>
        </w:rPr>
        <w:t>–</w:t>
      </w:r>
      <w:proofErr w:type="spellStart"/>
      <w:r w:rsidRPr="00004B50">
        <w:rPr>
          <w:rFonts w:ascii="Times New Roman" w:eastAsia="Times New Roman" w:hAnsi="Times New Roman" w:cs="Times New Roman"/>
          <w:sz w:val="24"/>
          <w:szCs w:val="24"/>
          <w:lang w:eastAsia="ru-RU"/>
        </w:rPr>
        <w:t>mail:</w:t>
      </w:r>
      <w:hyperlink r:id="rId7" w:history="1">
        <w:r w:rsidRPr="00004B50">
          <w:rPr>
            <w:rFonts w:ascii="Times New Roman" w:eastAsia="Times New Roman" w:hAnsi="Times New Roman" w:cs="Times New Roman"/>
            <w:color w:val="0000FF"/>
            <w:sz w:val="24"/>
            <w:szCs w:val="24"/>
            <w:u w:val="single"/>
            <w:lang w:eastAsia="ru-RU"/>
          </w:rPr>
          <w:t>info@sinncom.ru</w:t>
        </w:r>
        <w:proofErr w:type="spellEnd"/>
      </w:hyperlink>
      <w:r w:rsidRPr="00004B50">
        <w:rPr>
          <w:rFonts w:ascii="Times New Roman" w:eastAsia="Times New Roman" w:hAnsi="Times New Roman" w:cs="Times New Roman"/>
          <w:sz w:val="24"/>
          <w:szCs w:val="24"/>
          <w:lang w:eastAsia="ru-RU"/>
        </w:rPr>
        <w:t>  </w:t>
      </w:r>
    </w:p>
    <w:p w:rsidR="00455807" w:rsidRDefault="00455807"/>
    <w:sectPr w:rsidR="00455807" w:rsidSect="00455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CED"/>
    <w:multiLevelType w:val="multilevel"/>
    <w:tmpl w:val="8F3A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305CD0"/>
    <w:multiLevelType w:val="multilevel"/>
    <w:tmpl w:val="E50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F614E"/>
    <w:multiLevelType w:val="multilevel"/>
    <w:tmpl w:val="704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2270CF"/>
    <w:multiLevelType w:val="multilevel"/>
    <w:tmpl w:val="0200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F81459"/>
    <w:multiLevelType w:val="multilevel"/>
    <w:tmpl w:val="91D6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A62F52"/>
    <w:multiLevelType w:val="multilevel"/>
    <w:tmpl w:val="3CC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552A78"/>
    <w:multiLevelType w:val="multilevel"/>
    <w:tmpl w:val="10D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002A0B"/>
    <w:multiLevelType w:val="multilevel"/>
    <w:tmpl w:val="35C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BC4FC4"/>
    <w:multiLevelType w:val="multilevel"/>
    <w:tmpl w:val="8D1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B86A5F"/>
    <w:multiLevelType w:val="multilevel"/>
    <w:tmpl w:val="31C4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223E71"/>
    <w:multiLevelType w:val="multilevel"/>
    <w:tmpl w:val="6AC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45742E"/>
    <w:multiLevelType w:val="multilevel"/>
    <w:tmpl w:val="A75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BE6018"/>
    <w:multiLevelType w:val="multilevel"/>
    <w:tmpl w:val="A282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DA1639"/>
    <w:multiLevelType w:val="multilevel"/>
    <w:tmpl w:val="657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7"/>
  </w:num>
  <w:num w:numId="4">
    <w:abstractNumId w:val="1"/>
  </w:num>
  <w:num w:numId="5">
    <w:abstractNumId w:val="3"/>
  </w:num>
  <w:num w:numId="6">
    <w:abstractNumId w:val="4"/>
  </w:num>
  <w:num w:numId="7">
    <w:abstractNumId w:val="11"/>
  </w:num>
  <w:num w:numId="8">
    <w:abstractNumId w:val="9"/>
  </w:num>
  <w:num w:numId="9">
    <w:abstractNumId w:val="2"/>
  </w:num>
  <w:num w:numId="10">
    <w:abstractNumId w:val="6"/>
  </w:num>
  <w:num w:numId="11">
    <w:abstractNumId w:val="8"/>
  </w:num>
  <w:num w:numId="12">
    <w:abstractNumId w:val="1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B50"/>
    <w:rsid w:val="00004B50"/>
    <w:rsid w:val="0045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07"/>
  </w:style>
  <w:style w:type="paragraph" w:styleId="1">
    <w:name w:val="heading 1"/>
    <w:basedOn w:val="a"/>
    <w:link w:val="10"/>
    <w:uiPriority w:val="9"/>
    <w:qFormat/>
    <w:rsid w:val="00004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50"/>
    <w:rPr>
      <w:rFonts w:ascii="Times New Roman" w:eastAsia="Times New Roman" w:hAnsi="Times New Roman" w:cs="Times New Roman"/>
      <w:b/>
      <w:bCs/>
      <w:kern w:val="36"/>
      <w:sz w:val="48"/>
      <w:szCs w:val="48"/>
      <w:lang w:eastAsia="ru-RU"/>
    </w:rPr>
  </w:style>
  <w:style w:type="paragraph" w:customStyle="1" w:styleId="str">
    <w:name w:val="str"/>
    <w:basedOn w:val="a"/>
    <w:rsid w:val="00004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04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4B50"/>
    <w:rPr>
      <w:color w:val="0000FF"/>
      <w:u w:val="single"/>
    </w:rPr>
  </w:style>
  <w:style w:type="paragraph" w:styleId="a4">
    <w:name w:val="Balloon Text"/>
    <w:basedOn w:val="a"/>
    <w:link w:val="a5"/>
    <w:uiPriority w:val="99"/>
    <w:semiHidden/>
    <w:unhideWhenUsed/>
    <w:rsid w:val="00004B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7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nn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com.ru/content/avmk/index.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4927</Words>
  <Characters>28089</Characters>
  <Application>Microsoft Office Word</Application>
  <DocSecurity>0</DocSecurity>
  <Lines>234</Lines>
  <Paragraphs>65</Paragraphs>
  <ScaleCrop>false</ScaleCrop>
  <Company/>
  <LinksUpToDate>false</LinksUpToDate>
  <CharactersWithSpaces>32951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2018-03-19T08:09:00Z</dcterms:created>
  <dcterms:modified xsi:type="dcterms:W3CDTF">2018-03-19T08:11:00Z</dcterms:modified>
</cp:coreProperties>
</file>